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4B1D9D" w14:textId="77777777" w:rsidR="00BE4F74" w:rsidRPr="00F50969" w:rsidRDefault="00BE4F74" w:rsidP="00BE4F74">
      <w:pPr>
        <w:rPr>
          <w:rFonts w:ascii="Arial" w:hAnsi="Arial" w:cs="Arial"/>
          <w:bCs/>
          <w:sz w:val="32"/>
          <w:szCs w:val="32"/>
        </w:rPr>
      </w:pPr>
      <w:r w:rsidRPr="00F50969">
        <w:rPr>
          <w:rFonts w:ascii="Arial" w:hAnsi="Arial" w:cs="Arial"/>
          <w:bCs/>
          <w:sz w:val="32"/>
          <w:szCs w:val="32"/>
        </w:rPr>
        <w:t>PRESSEMITTEILUNG</w:t>
      </w:r>
    </w:p>
    <w:p w14:paraId="35354BEB" w14:textId="77777777" w:rsidR="00A32F74" w:rsidRDefault="00A32F74" w:rsidP="00C84ADD">
      <w:pPr>
        <w:rPr>
          <w:rFonts w:ascii="Arial" w:hAnsi="Arial" w:cs="Arial"/>
          <w:bCs/>
          <w:sz w:val="32"/>
          <w:szCs w:val="32"/>
        </w:rPr>
      </w:pPr>
    </w:p>
    <w:p w14:paraId="57D5867A" w14:textId="63516ECB" w:rsidR="009435E5" w:rsidRPr="003D522E" w:rsidRDefault="009435E5" w:rsidP="007D3573">
      <w:pPr>
        <w:spacing w:line="312" w:lineRule="auto"/>
        <w:rPr>
          <w:rFonts w:ascii="Arial" w:hAnsi="Arial" w:cs="Arial"/>
          <w:sz w:val="28"/>
          <w:szCs w:val="28"/>
        </w:rPr>
      </w:pPr>
      <w:r w:rsidRPr="009435E5">
        <w:rPr>
          <w:rFonts w:ascii="Arial" w:hAnsi="Arial" w:cs="Arial"/>
          <w:sz w:val="28"/>
          <w:szCs w:val="28"/>
        </w:rPr>
        <w:t>Bayerische Landwirtschaftsministerin verleiht Qualitätslogo</w:t>
      </w:r>
      <w:r w:rsidR="001D5BC0">
        <w:rPr>
          <w:rFonts w:ascii="Arial" w:hAnsi="Arial" w:cs="Arial"/>
          <w:sz w:val="28"/>
          <w:szCs w:val="28"/>
        </w:rPr>
        <w:t xml:space="preserve">                </w:t>
      </w:r>
      <w:r w:rsidRPr="009435E5">
        <w:rPr>
          <w:rFonts w:ascii="Arial" w:hAnsi="Arial" w:cs="Arial"/>
          <w:sz w:val="28"/>
          <w:szCs w:val="28"/>
        </w:rPr>
        <w:t xml:space="preserve"> an die GWF</w:t>
      </w:r>
    </w:p>
    <w:p w14:paraId="23DFDB90" w14:textId="4D58843A" w:rsidR="009435E5" w:rsidRPr="001D5BC0" w:rsidRDefault="009435E5" w:rsidP="007D3573">
      <w:pPr>
        <w:spacing w:line="312" w:lineRule="auto"/>
        <w:rPr>
          <w:rFonts w:ascii="Arial" w:hAnsi="Arial" w:cs="Arial"/>
          <w:b/>
          <w:bCs/>
          <w:sz w:val="20"/>
          <w:szCs w:val="20"/>
        </w:rPr>
      </w:pPr>
      <w:r w:rsidRPr="009435E5">
        <w:rPr>
          <w:rFonts w:ascii="Arial" w:hAnsi="Arial" w:cs="Arial"/>
          <w:b/>
          <w:bCs/>
          <w:sz w:val="20"/>
          <w:szCs w:val="20"/>
        </w:rPr>
        <w:t xml:space="preserve">Michaela </w:t>
      </w:r>
      <w:proofErr w:type="spellStart"/>
      <w:r w:rsidRPr="009435E5">
        <w:rPr>
          <w:rFonts w:ascii="Arial" w:hAnsi="Arial" w:cs="Arial"/>
          <w:b/>
          <w:bCs/>
          <w:sz w:val="20"/>
          <w:szCs w:val="20"/>
        </w:rPr>
        <w:t>Kaniber</w:t>
      </w:r>
      <w:proofErr w:type="spellEnd"/>
      <w:r w:rsidRPr="009435E5">
        <w:rPr>
          <w:rFonts w:ascii="Arial" w:hAnsi="Arial" w:cs="Arial"/>
          <w:b/>
          <w:bCs/>
          <w:sz w:val="20"/>
          <w:szCs w:val="20"/>
        </w:rPr>
        <w:t xml:space="preserve"> würdigt Winzergemeinschaft Franken eG und informiert sich über Zukunftsthemen des Weinbaus</w:t>
      </w:r>
    </w:p>
    <w:p w14:paraId="29C5FDC6" w14:textId="77777777" w:rsidR="009435E5" w:rsidRPr="009435E5" w:rsidRDefault="009435E5" w:rsidP="009435E5">
      <w:pPr>
        <w:rPr>
          <w:rFonts w:ascii="Arial" w:hAnsi="Arial" w:cs="Arial"/>
          <w:b/>
          <w:bCs/>
          <w:sz w:val="22"/>
          <w:szCs w:val="22"/>
        </w:rPr>
      </w:pPr>
    </w:p>
    <w:p w14:paraId="5DF6E180" w14:textId="7F779857" w:rsidR="009435E5" w:rsidRPr="009435E5" w:rsidRDefault="009435E5" w:rsidP="00E1284D">
      <w:pPr>
        <w:spacing w:line="312" w:lineRule="auto"/>
        <w:rPr>
          <w:rFonts w:ascii="Arial" w:hAnsi="Arial" w:cs="Arial"/>
          <w:b/>
          <w:sz w:val="20"/>
          <w:szCs w:val="20"/>
        </w:rPr>
      </w:pPr>
      <w:r w:rsidRPr="005823FB">
        <w:rPr>
          <w:rFonts w:ascii="Arial" w:hAnsi="Arial" w:cs="Arial"/>
          <w:b/>
          <w:i/>
          <w:iCs/>
          <w:sz w:val="20"/>
          <w:szCs w:val="20"/>
        </w:rPr>
        <w:t>10.09.2025, Kitzingen</w:t>
      </w:r>
      <w:r w:rsidRPr="009435E5">
        <w:rPr>
          <w:rFonts w:ascii="Arial" w:hAnsi="Arial" w:cs="Arial"/>
          <w:b/>
          <w:sz w:val="20"/>
          <w:szCs w:val="20"/>
        </w:rPr>
        <w:t xml:space="preserve"> </w:t>
      </w:r>
      <w:r w:rsidR="007D3573" w:rsidRPr="00DD6B6B">
        <w:rPr>
          <w:rFonts w:ascii="Arial" w:hAnsi="Arial" w:cs="Arial"/>
          <w:b/>
          <w:sz w:val="20"/>
          <w:szCs w:val="20"/>
        </w:rPr>
        <w:t>–</w:t>
      </w:r>
      <w:r w:rsidRPr="001D5BC0">
        <w:rPr>
          <w:rFonts w:ascii="Arial" w:hAnsi="Arial" w:cs="Arial"/>
          <w:b/>
          <w:sz w:val="20"/>
          <w:szCs w:val="20"/>
        </w:rPr>
        <w:t xml:space="preserve"> </w:t>
      </w:r>
      <w:r w:rsidRPr="009435E5">
        <w:rPr>
          <w:rFonts w:ascii="Arial" w:hAnsi="Arial" w:cs="Arial"/>
          <w:b/>
          <w:sz w:val="20"/>
          <w:szCs w:val="20"/>
        </w:rPr>
        <w:t xml:space="preserve">Auf der Alten Mainbrücke in Würzburg überreichte die Bayerische Staatsministerin für Ernährung, Landwirtschaft, Forsten und Tourismus, Michaela </w:t>
      </w:r>
      <w:proofErr w:type="spellStart"/>
      <w:r w:rsidRPr="009435E5">
        <w:rPr>
          <w:rFonts w:ascii="Arial" w:hAnsi="Arial" w:cs="Arial"/>
          <w:b/>
          <w:sz w:val="20"/>
          <w:szCs w:val="20"/>
        </w:rPr>
        <w:t>Kaniber</w:t>
      </w:r>
      <w:proofErr w:type="spellEnd"/>
      <w:r w:rsidRPr="009435E5">
        <w:rPr>
          <w:rFonts w:ascii="Arial" w:hAnsi="Arial" w:cs="Arial"/>
          <w:b/>
          <w:sz w:val="20"/>
          <w:szCs w:val="20"/>
        </w:rPr>
        <w:t xml:space="preserve">, </w:t>
      </w:r>
      <w:r w:rsidRPr="001D5BC0">
        <w:rPr>
          <w:rFonts w:ascii="Arial" w:hAnsi="Arial" w:cs="Arial"/>
          <w:b/>
          <w:sz w:val="20"/>
          <w:szCs w:val="20"/>
        </w:rPr>
        <w:t xml:space="preserve">am gestrigen Dienstag, den </w:t>
      </w:r>
      <w:r w:rsidR="00835340" w:rsidRPr="001D5BC0">
        <w:rPr>
          <w:rFonts w:ascii="Arial" w:hAnsi="Arial" w:cs="Arial"/>
          <w:b/>
          <w:sz w:val="20"/>
          <w:szCs w:val="20"/>
        </w:rPr>
        <w:t>09.09.2025</w:t>
      </w:r>
      <w:r w:rsidR="006B6FBA">
        <w:rPr>
          <w:rFonts w:ascii="Arial" w:hAnsi="Arial" w:cs="Arial"/>
          <w:b/>
          <w:sz w:val="20"/>
          <w:szCs w:val="20"/>
        </w:rPr>
        <w:t>,</w:t>
      </w:r>
      <w:r w:rsidR="00835340" w:rsidRPr="001D5BC0">
        <w:rPr>
          <w:rFonts w:ascii="Arial" w:hAnsi="Arial" w:cs="Arial"/>
          <w:b/>
          <w:sz w:val="20"/>
          <w:szCs w:val="20"/>
        </w:rPr>
        <w:t xml:space="preserve"> </w:t>
      </w:r>
      <w:r w:rsidRPr="009435E5">
        <w:rPr>
          <w:rFonts w:ascii="Arial" w:hAnsi="Arial" w:cs="Arial"/>
          <w:b/>
          <w:sz w:val="20"/>
          <w:szCs w:val="20"/>
        </w:rPr>
        <w:t xml:space="preserve">der Winzergemeinschaft Franken eG (GWF) das Qualitätslogo </w:t>
      </w:r>
      <w:r w:rsidRPr="009435E5">
        <w:rPr>
          <w:rFonts w:ascii="Arial" w:hAnsi="Arial" w:cs="Arial"/>
          <w:b/>
          <w:i/>
          <w:iCs/>
          <w:sz w:val="20"/>
          <w:szCs w:val="20"/>
        </w:rPr>
        <w:t xml:space="preserve">„Geprüfte Qualität </w:t>
      </w:r>
      <w:r w:rsidR="007D3573" w:rsidRPr="007D3573">
        <w:rPr>
          <w:rFonts w:ascii="Arial" w:hAnsi="Arial" w:cs="Arial"/>
          <w:b/>
          <w:i/>
          <w:iCs/>
          <w:sz w:val="20"/>
          <w:szCs w:val="20"/>
        </w:rPr>
        <w:t>–</w:t>
      </w:r>
      <w:r w:rsidRPr="009435E5">
        <w:rPr>
          <w:rFonts w:ascii="Arial" w:hAnsi="Arial" w:cs="Arial"/>
          <w:b/>
          <w:i/>
          <w:iCs/>
          <w:sz w:val="20"/>
          <w:szCs w:val="20"/>
        </w:rPr>
        <w:t xml:space="preserve"> Bayern“</w:t>
      </w:r>
      <w:r w:rsidRPr="009435E5">
        <w:rPr>
          <w:rFonts w:ascii="Arial" w:hAnsi="Arial" w:cs="Arial"/>
          <w:b/>
          <w:sz w:val="20"/>
          <w:szCs w:val="20"/>
        </w:rPr>
        <w:t xml:space="preserve">. Mit dem Siegel werden hochwertige bayerische Lebensmittel ausgezeichnet. Die GWF wird das Zertifikat erstmals ab Ende dieses Jahres für den Jahrgang 2025 der </w:t>
      </w:r>
      <w:r w:rsidR="00835340" w:rsidRPr="001D5BC0">
        <w:rPr>
          <w:rFonts w:ascii="Arial" w:hAnsi="Arial" w:cs="Arial"/>
          <w:b/>
          <w:sz w:val="20"/>
          <w:szCs w:val="20"/>
        </w:rPr>
        <w:t xml:space="preserve">Produktlinie </w:t>
      </w:r>
      <w:r w:rsidRPr="009435E5">
        <w:rPr>
          <w:rFonts w:ascii="Arial" w:hAnsi="Arial" w:cs="Arial"/>
          <w:b/>
          <w:sz w:val="20"/>
          <w:szCs w:val="20"/>
        </w:rPr>
        <w:t>„</w:t>
      </w:r>
      <w:r w:rsidR="004A7602">
        <w:rPr>
          <w:rFonts w:ascii="Arial" w:hAnsi="Arial" w:cs="Arial"/>
          <w:b/>
          <w:sz w:val="20"/>
          <w:szCs w:val="20"/>
        </w:rPr>
        <w:t>DIE JUNGEN FRANK´N</w:t>
      </w:r>
      <w:r w:rsidRPr="009435E5">
        <w:rPr>
          <w:rFonts w:ascii="Arial" w:hAnsi="Arial" w:cs="Arial"/>
          <w:b/>
          <w:sz w:val="20"/>
          <w:szCs w:val="20"/>
        </w:rPr>
        <w:t>“ nutzen.</w:t>
      </w:r>
    </w:p>
    <w:p w14:paraId="026ABBAF" w14:textId="77777777" w:rsidR="00835340" w:rsidRPr="001D5BC0" w:rsidRDefault="00835340" w:rsidP="00E1284D">
      <w:pPr>
        <w:spacing w:line="312" w:lineRule="auto"/>
        <w:rPr>
          <w:rFonts w:ascii="Arial" w:hAnsi="Arial" w:cs="Arial"/>
          <w:bCs/>
          <w:sz w:val="20"/>
          <w:szCs w:val="20"/>
        </w:rPr>
      </w:pPr>
    </w:p>
    <w:p w14:paraId="6335E28F" w14:textId="44F2EF4E" w:rsidR="009435E5" w:rsidRPr="009435E5" w:rsidRDefault="001668AC" w:rsidP="00E1284D">
      <w:pPr>
        <w:autoSpaceDE w:val="0"/>
        <w:autoSpaceDN w:val="0"/>
        <w:adjustRightInd w:val="0"/>
        <w:spacing w:line="312" w:lineRule="auto"/>
        <w:rPr>
          <w:rFonts w:ascii="Arial" w:eastAsia="Calibri" w:hAnsi="Arial" w:cs="Arial"/>
          <w:sz w:val="20"/>
          <w:szCs w:val="20"/>
          <w:lang w:eastAsia="en-US"/>
        </w:rPr>
      </w:pPr>
      <w:r w:rsidRPr="001668AC">
        <w:rPr>
          <w:rFonts w:ascii="Arial" w:eastAsia="Calibri" w:hAnsi="Arial" w:cs="Arial"/>
          <w:sz w:val="20"/>
          <w:szCs w:val="20"/>
          <w:lang w:eastAsia="en-US"/>
        </w:rPr>
        <w:t xml:space="preserve">Begrüßt wurde Michaela </w:t>
      </w:r>
      <w:proofErr w:type="spellStart"/>
      <w:r w:rsidRPr="001668AC">
        <w:rPr>
          <w:rFonts w:ascii="Arial" w:eastAsia="Calibri" w:hAnsi="Arial" w:cs="Arial"/>
          <w:sz w:val="20"/>
          <w:szCs w:val="20"/>
          <w:lang w:eastAsia="en-US"/>
        </w:rPr>
        <w:t>Kaniber</w:t>
      </w:r>
      <w:proofErr w:type="spellEnd"/>
      <w:r w:rsidRPr="001668AC">
        <w:rPr>
          <w:rFonts w:ascii="Arial" w:eastAsia="Calibri" w:hAnsi="Arial" w:cs="Arial"/>
          <w:sz w:val="20"/>
          <w:szCs w:val="20"/>
          <w:lang w:eastAsia="en-US"/>
        </w:rPr>
        <w:t xml:space="preserve"> mit einem Brückenschoppen</w:t>
      </w:r>
      <w:r w:rsidRPr="001668AC">
        <w:rPr>
          <w:rFonts w:ascii="Arial" w:eastAsia="Calibri" w:hAnsi="Arial" w:cs="Arial"/>
          <w:sz w:val="20"/>
          <w:szCs w:val="20"/>
          <w:lang w:eastAsia="en-US"/>
        </w:rPr>
        <w:t>,</w:t>
      </w:r>
      <w:r w:rsidRPr="001668AC">
        <w:rPr>
          <w:rFonts w:ascii="Arial" w:eastAsia="Calibri" w:hAnsi="Arial" w:cs="Arial"/>
          <w:sz w:val="20"/>
          <w:szCs w:val="20"/>
          <w:lang w:eastAsia="en-US"/>
        </w:rPr>
        <w:t xml:space="preserve"> einem der touristischen Highlights in Würzburg, das die GWF bereits vor 17 Jahren ins Leben gerufen hat.</w:t>
      </w:r>
      <w:r w:rsidR="00883519" w:rsidRPr="00883519">
        <w:rPr>
          <w:rFonts w:ascii="Arial" w:eastAsia="Calibri" w:hAnsi="Arial" w:cs="Arial"/>
          <w:color w:val="FF0000"/>
          <w:sz w:val="20"/>
          <w:szCs w:val="20"/>
          <w:lang w:eastAsia="en-US"/>
        </w:rPr>
        <w:t xml:space="preserve"> </w:t>
      </w:r>
      <w:r w:rsidR="009435E5" w:rsidRPr="009435E5">
        <w:rPr>
          <w:rFonts w:ascii="Arial" w:eastAsia="Calibri" w:hAnsi="Arial" w:cs="Arial"/>
          <w:sz w:val="20"/>
          <w:szCs w:val="20"/>
          <w:lang w:eastAsia="en-US"/>
        </w:rPr>
        <w:t xml:space="preserve">Bis in die Abendstunden nahm sich die Ministerin Zeit, um mit Gästen aus Politik, Handel, Verband und Tourismus über aktuelle Herausforderungen und Chancen im deutschen und bayerischen Weinbau zu diskutieren. Besonderes Interesse zeigte sie am Thema alkoholfreier Wein. Die Winzergemeinschaft Franken eG wird hierzu ab dem Jahreswechsel die erste </w:t>
      </w:r>
      <w:proofErr w:type="spellStart"/>
      <w:r w:rsidR="009435E5" w:rsidRPr="009435E5">
        <w:rPr>
          <w:rFonts w:ascii="Arial" w:eastAsia="Calibri" w:hAnsi="Arial" w:cs="Arial"/>
          <w:sz w:val="20"/>
          <w:szCs w:val="20"/>
          <w:lang w:eastAsia="en-US"/>
        </w:rPr>
        <w:t>Entalkoholisierungsanlage</w:t>
      </w:r>
      <w:proofErr w:type="spellEnd"/>
      <w:r w:rsidR="009435E5" w:rsidRPr="009435E5">
        <w:rPr>
          <w:rFonts w:ascii="Arial" w:eastAsia="Calibri" w:hAnsi="Arial" w:cs="Arial"/>
          <w:sz w:val="20"/>
          <w:szCs w:val="20"/>
          <w:lang w:eastAsia="en-US"/>
        </w:rPr>
        <w:t xml:space="preserve"> für Wein in Bayern in Betrieb nehmen. Neben eigenen Produkten wie Wein und Secco bietet die GWF künftig auch </w:t>
      </w:r>
      <w:proofErr w:type="spellStart"/>
      <w:r w:rsidR="009435E5" w:rsidRPr="009435E5">
        <w:rPr>
          <w:rFonts w:ascii="Arial" w:eastAsia="Calibri" w:hAnsi="Arial" w:cs="Arial"/>
          <w:sz w:val="20"/>
          <w:szCs w:val="20"/>
          <w:lang w:eastAsia="en-US"/>
        </w:rPr>
        <w:t>Entalkoholisierungsdienstleistungen</w:t>
      </w:r>
      <w:proofErr w:type="spellEnd"/>
      <w:r w:rsidR="009435E5" w:rsidRPr="009435E5">
        <w:rPr>
          <w:rFonts w:ascii="Arial" w:eastAsia="Calibri" w:hAnsi="Arial" w:cs="Arial"/>
          <w:sz w:val="20"/>
          <w:szCs w:val="20"/>
          <w:lang w:eastAsia="en-US"/>
        </w:rPr>
        <w:t xml:space="preserve"> für interessierte fränkische Winzer an.</w:t>
      </w:r>
    </w:p>
    <w:p w14:paraId="7C94692C" w14:textId="77777777" w:rsidR="00E70344" w:rsidRPr="00E70344" w:rsidRDefault="00E70344" w:rsidP="00E70344">
      <w:pPr>
        <w:autoSpaceDE w:val="0"/>
        <w:autoSpaceDN w:val="0"/>
        <w:adjustRightInd w:val="0"/>
        <w:ind w:right="567"/>
        <w:rPr>
          <w:rFonts w:ascii="Trebuchet MS" w:hAnsi="Trebuchet MS" w:cs="Trebuchet MS"/>
          <w:b/>
          <w:bCs/>
          <w:sz w:val="20"/>
          <w:szCs w:val="20"/>
        </w:rPr>
      </w:pPr>
    </w:p>
    <w:p w14:paraId="0437D836" w14:textId="77777777" w:rsidR="009F4129" w:rsidRPr="00F748DF" w:rsidRDefault="009F4129" w:rsidP="009F4129">
      <w:pPr>
        <w:autoSpaceDE w:val="0"/>
        <w:autoSpaceDN w:val="0"/>
        <w:adjustRightInd w:val="0"/>
        <w:spacing w:line="360" w:lineRule="auto"/>
        <w:rPr>
          <w:rFonts w:ascii="Arial" w:eastAsia="Calibri" w:hAnsi="Arial" w:cs="Arial"/>
          <w:b/>
          <w:bCs/>
          <w:sz w:val="20"/>
          <w:szCs w:val="20"/>
          <w:lang w:eastAsia="en-US"/>
        </w:rPr>
      </w:pPr>
      <w:r w:rsidRPr="00F748DF">
        <w:rPr>
          <w:rFonts w:ascii="Arial" w:eastAsia="Calibri" w:hAnsi="Arial" w:cs="Arial"/>
          <w:b/>
          <w:bCs/>
          <w:sz w:val="20"/>
          <w:szCs w:val="20"/>
          <w:lang w:eastAsia="en-US"/>
        </w:rPr>
        <w:t>Über die Winzergemeinschaft Franken eG (GWF)</w:t>
      </w:r>
    </w:p>
    <w:p w14:paraId="6D6E34C7" w14:textId="1D598452" w:rsidR="009F4129" w:rsidRPr="00F748DF" w:rsidRDefault="009F4129" w:rsidP="009F4129">
      <w:pPr>
        <w:autoSpaceDE w:val="0"/>
        <w:autoSpaceDN w:val="0"/>
        <w:adjustRightInd w:val="0"/>
        <w:spacing w:line="312" w:lineRule="auto"/>
        <w:rPr>
          <w:rFonts w:ascii="Arial" w:eastAsia="Calibri" w:hAnsi="Arial" w:cs="Arial"/>
          <w:sz w:val="20"/>
          <w:szCs w:val="20"/>
          <w:lang w:eastAsia="en-US"/>
        </w:rPr>
      </w:pPr>
      <w:r w:rsidRPr="00F748DF">
        <w:rPr>
          <w:rFonts w:ascii="Arial" w:eastAsia="Calibri" w:hAnsi="Arial" w:cs="Arial"/>
          <w:sz w:val="20"/>
          <w:szCs w:val="20"/>
          <w:lang w:eastAsia="en-US"/>
        </w:rPr>
        <w:t xml:space="preserve">Die Winzergemeinschaft Franken eG mit Sitz in Kitzingen-Repperndorf wurde 1959 gegründet und gehört zu den sechs größten Winzergenossenschaften Deutschlands. Sie vereint rund </w:t>
      </w:r>
      <w:r w:rsidR="00454DE0">
        <w:rPr>
          <w:rFonts w:ascii="Arial" w:eastAsia="Calibri" w:hAnsi="Arial" w:cs="Arial"/>
          <w:sz w:val="20"/>
          <w:szCs w:val="20"/>
          <w:lang w:eastAsia="en-US"/>
        </w:rPr>
        <w:t>9</w:t>
      </w:r>
      <w:r w:rsidRPr="00F748DF">
        <w:rPr>
          <w:rFonts w:ascii="Arial" w:eastAsia="Calibri" w:hAnsi="Arial" w:cs="Arial"/>
          <w:sz w:val="20"/>
          <w:szCs w:val="20"/>
          <w:lang w:eastAsia="en-US"/>
        </w:rPr>
        <w:t xml:space="preserve">00 Winzerinnen und Winzer, deren Reben auf mehr als 1.200 Hektar Rebfläche wachsen – von Spessart und Steigerwald über das Maindreieck bis ins Taubertal. Die GWF steht für hochwertige fränkische Weine mit klarem Herkunftsprofil, geprägt von traditionellen Lagen, moderner Kellertechnik und regionalem Engagement. Mit mehrfach ausgezeichneten Produkten, einem breiten Vertrieb sowie erlebnisreichen Vinotheken und Bistros ist sie ein zentraler Botschafter für den Frankenwein im In- und Ausland. </w:t>
      </w:r>
    </w:p>
    <w:p w14:paraId="38960389" w14:textId="77777777" w:rsidR="00300911" w:rsidRPr="00300911" w:rsidRDefault="00300911" w:rsidP="00300911">
      <w:pPr>
        <w:spacing w:line="360" w:lineRule="auto"/>
        <w:rPr>
          <w:rFonts w:ascii="Arial" w:hAnsi="Arial" w:cs="Arial"/>
          <w:bCs/>
          <w:sz w:val="20"/>
          <w:szCs w:val="20"/>
        </w:rPr>
      </w:pPr>
    </w:p>
    <w:p w14:paraId="2250CF25" w14:textId="77777777" w:rsidR="009F4129" w:rsidRPr="00032F55" w:rsidRDefault="009F4129" w:rsidP="009F4129">
      <w:pPr>
        <w:rPr>
          <w:rFonts w:ascii="Arial" w:hAnsi="Arial" w:cs="Arial"/>
          <w:b/>
          <w:bCs/>
          <w:sz w:val="20"/>
          <w:szCs w:val="20"/>
        </w:rPr>
      </w:pPr>
      <w:r w:rsidRPr="00032F55">
        <w:rPr>
          <w:rFonts w:ascii="Arial" w:hAnsi="Arial" w:cs="Arial"/>
          <w:b/>
          <w:bCs/>
          <w:sz w:val="20"/>
          <w:szCs w:val="20"/>
        </w:rPr>
        <w:t>Weiterführende Informationen unter:</w:t>
      </w:r>
    </w:p>
    <w:p w14:paraId="11277C09" w14:textId="77777777" w:rsidR="009F4129" w:rsidRPr="00032F55" w:rsidRDefault="009F4129" w:rsidP="009F4129">
      <w:pPr>
        <w:rPr>
          <w:rFonts w:ascii="Arial" w:hAnsi="Arial" w:cs="Arial"/>
          <w:b/>
          <w:bCs/>
          <w:sz w:val="20"/>
          <w:szCs w:val="20"/>
        </w:rPr>
      </w:pPr>
    </w:p>
    <w:p w14:paraId="32CE2496" w14:textId="77777777" w:rsidR="009F4129" w:rsidRPr="00032F55" w:rsidRDefault="009F4129" w:rsidP="009F4129">
      <w:pPr>
        <w:rPr>
          <w:rFonts w:ascii="Arial" w:hAnsi="Arial" w:cs="Arial"/>
          <w:b/>
          <w:bCs/>
          <w:sz w:val="20"/>
          <w:szCs w:val="20"/>
        </w:rPr>
      </w:pPr>
      <w:r w:rsidRPr="00032F55">
        <w:rPr>
          <w:rFonts w:ascii="Arial" w:hAnsi="Arial" w:cs="Arial"/>
          <w:b/>
          <w:bCs/>
          <w:sz w:val="20"/>
          <w:szCs w:val="20"/>
        </w:rPr>
        <w:t xml:space="preserve">Webseite: </w:t>
      </w:r>
      <w:r w:rsidRPr="008D1215">
        <w:rPr>
          <w:rFonts w:ascii="Arial" w:hAnsi="Arial" w:cs="Arial"/>
          <w:sz w:val="20"/>
          <w:szCs w:val="20"/>
        </w:rPr>
        <w:t>www.gwf-frankenwein.de</w:t>
      </w:r>
    </w:p>
    <w:p w14:paraId="295E54A0" w14:textId="77777777" w:rsidR="009F4129" w:rsidRPr="000250CF" w:rsidRDefault="009F4129" w:rsidP="009F4129">
      <w:pPr>
        <w:rPr>
          <w:rFonts w:ascii="Arial" w:hAnsi="Arial" w:cs="Arial"/>
          <w:sz w:val="20"/>
          <w:szCs w:val="20"/>
          <w:lang w:val="en-GB"/>
        </w:rPr>
      </w:pPr>
      <w:r w:rsidRPr="000250CF">
        <w:rPr>
          <w:rFonts w:ascii="Arial" w:hAnsi="Arial" w:cs="Arial"/>
          <w:b/>
          <w:bCs/>
          <w:sz w:val="20"/>
          <w:szCs w:val="20"/>
          <w:lang w:val="en-GB"/>
        </w:rPr>
        <w:t xml:space="preserve">Online-Shop: </w:t>
      </w:r>
      <w:r w:rsidRPr="000250CF">
        <w:rPr>
          <w:rFonts w:ascii="Arial" w:hAnsi="Arial" w:cs="Arial"/>
          <w:sz w:val="20"/>
          <w:szCs w:val="20"/>
          <w:lang w:val="en-GB"/>
        </w:rPr>
        <w:t xml:space="preserve">www.gwf-frankenwein.de/weine </w:t>
      </w:r>
    </w:p>
    <w:p w14:paraId="22E15891" w14:textId="77777777" w:rsidR="009F4129" w:rsidRDefault="009F4129" w:rsidP="009F4129">
      <w:pPr>
        <w:rPr>
          <w:rFonts w:ascii="Arial" w:hAnsi="Arial" w:cs="Arial"/>
          <w:sz w:val="20"/>
          <w:szCs w:val="20"/>
        </w:rPr>
      </w:pPr>
      <w:r>
        <w:rPr>
          <w:rFonts w:ascii="Arial" w:hAnsi="Arial" w:cs="Arial"/>
          <w:b/>
          <w:bCs/>
          <w:sz w:val="20"/>
          <w:szCs w:val="20"/>
        </w:rPr>
        <w:t>Online-Magazin/Blog</w:t>
      </w:r>
      <w:r w:rsidRPr="00032F55">
        <w:rPr>
          <w:rFonts w:ascii="Arial" w:hAnsi="Arial" w:cs="Arial"/>
          <w:b/>
          <w:bCs/>
          <w:sz w:val="20"/>
          <w:szCs w:val="20"/>
        </w:rPr>
        <w:t xml:space="preserve">: </w:t>
      </w:r>
      <w:r w:rsidRPr="008D1215">
        <w:rPr>
          <w:rFonts w:ascii="Arial" w:hAnsi="Arial" w:cs="Arial"/>
          <w:sz w:val="20"/>
          <w:szCs w:val="20"/>
        </w:rPr>
        <w:t>www.gwf-frankenwein.de/weinmagazin</w:t>
      </w:r>
    </w:p>
    <w:p w14:paraId="3A0F6F5E" w14:textId="77777777" w:rsidR="009F4129" w:rsidRPr="000250CF" w:rsidRDefault="009F4129" w:rsidP="009F4129">
      <w:pPr>
        <w:rPr>
          <w:rFonts w:ascii="Arial" w:hAnsi="Arial" w:cs="Arial"/>
          <w:b/>
          <w:bCs/>
          <w:sz w:val="20"/>
          <w:szCs w:val="20"/>
          <w:lang w:val="en-GB"/>
        </w:rPr>
      </w:pPr>
      <w:r w:rsidRPr="000250CF">
        <w:rPr>
          <w:rFonts w:ascii="Arial" w:hAnsi="Arial" w:cs="Arial"/>
          <w:b/>
          <w:bCs/>
          <w:sz w:val="20"/>
          <w:szCs w:val="20"/>
          <w:lang w:val="en-GB"/>
        </w:rPr>
        <w:t>Facebook:</w:t>
      </w:r>
      <w:r w:rsidRPr="000250CF">
        <w:rPr>
          <w:rFonts w:ascii="Arial" w:hAnsi="Arial" w:cs="Arial"/>
          <w:sz w:val="20"/>
          <w:szCs w:val="20"/>
          <w:lang w:val="en-GB"/>
        </w:rPr>
        <w:t xml:space="preserve"> www.facebook.com/WinzergemeinschaftFrankeneG</w:t>
      </w:r>
    </w:p>
    <w:p w14:paraId="7D3047EE" w14:textId="77777777" w:rsidR="009F4129" w:rsidRPr="000250CF" w:rsidRDefault="009F4129" w:rsidP="009F4129">
      <w:pPr>
        <w:rPr>
          <w:rFonts w:ascii="Arial" w:hAnsi="Arial" w:cs="Arial"/>
          <w:sz w:val="20"/>
          <w:szCs w:val="20"/>
          <w:lang w:val="en-GB"/>
        </w:rPr>
      </w:pPr>
      <w:r w:rsidRPr="000250CF">
        <w:rPr>
          <w:rFonts w:ascii="Arial" w:hAnsi="Arial" w:cs="Arial"/>
          <w:b/>
          <w:bCs/>
          <w:sz w:val="20"/>
          <w:szCs w:val="20"/>
          <w:lang w:val="en-GB"/>
        </w:rPr>
        <w:t xml:space="preserve">Instagram: </w:t>
      </w:r>
      <w:r w:rsidRPr="000250CF">
        <w:rPr>
          <w:rFonts w:ascii="Arial" w:hAnsi="Arial" w:cs="Arial"/>
          <w:sz w:val="20"/>
          <w:szCs w:val="20"/>
          <w:lang w:val="en-GB"/>
        </w:rPr>
        <w:t>www.instagram.com/gwf_frankenwein</w:t>
      </w:r>
    </w:p>
    <w:p w14:paraId="56460256" w14:textId="77777777" w:rsidR="00DC2818" w:rsidRDefault="00DC2818" w:rsidP="002A17BB">
      <w:pPr>
        <w:autoSpaceDE w:val="0"/>
        <w:autoSpaceDN w:val="0"/>
        <w:adjustRightInd w:val="0"/>
        <w:spacing w:line="360" w:lineRule="auto"/>
        <w:rPr>
          <w:rFonts w:ascii="Arial" w:hAnsi="Arial" w:cs="Arial"/>
          <w:bCs/>
          <w:sz w:val="20"/>
          <w:szCs w:val="20"/>
          <w:lang w:val="en-GB"/>
        </w:rPr>
      </w:pPr>
    </w:p>
    <w:p w14:paraId="3C274D87" w14:textId="77777777" w:rsidR="003D522E" w:rsidRDefault="003D522E" w:rsidP="002A17BB">
      <w:pPr>
        <w:autoSpaceDE w:val="0"/>
        <w:autoSpaceDN w:val="0"/>
        <w:adjustRightInd w:val="0"/>
        <w:spacing w:line="360" w:lineRule="auto"/>
        <w:rPr>
          <w:rFonts w:ascii="Arial" w:hAnsi="Arial" w:cs="Arial"/>
          <w:bCs/>
          <w:sz w:val="20"/>
          <w:szCs w:val="20"/>
          <w:lang w:val="en-GB"/>
        </w:rPr>
      </w:pPr>
    </w:p>
    <w:p w14:paraId="11FEDBD8" w14:textId="77777777" w:rsidR="003D522E" w:rsidRPr="000250CF" w:rsidRDefault="003D522E" w:rsidP="002A17BB">
      <w:pPr>
        <w:autoSpaceDE w:val="0"/>
        <w:autoSpaceDN w:val="0"/>
        <w:adjustRightInd w:val="0"/>
        <w:spacing w:line="360" w:lineRule="auto"/>
        <w:rPr>
          <w:rFonts w:ascii="Arial" w:hAnsi="Arial" w:cs="Arial"/>
          <w:bCs/>
          <w:sz w:val="20"/>
          <w:szCs w:val="20"/>
          <w:lang w:val="en-GB"/>
        </w:rPr>
      </w:pPr>
    </w:p>
    <w:p w14:paraId="4A20EE2C" w14:textId="77777777" w:rsidR="007101AD" w:rsidRDefault="007101AD" w:rsidP="007101AD">
      <w:pPr>
        <w:autoSpaceDE w:val="0"/>
        <w:autoSpaceDN w:val="0"/>
        <w:adjustRightInd w:val="0"/>
        <w:spacing w:line="360" w:lineRule="auto"/>
        <w:rPr>
          <w:rFonts w:ascii="Arial" w:hAnsi="Arial" w:cs="Arial"/>
          <w:b/>
          <w:bCs/>
          <w:sz w:val="20"/>
          <w:szCs w:val="20"/>
        </w:rPr>
      </w:pPr>
      <w:r w:rsidRPr="009B05FA">
        <w:rPr>
          <w:rFonts w:ascii="Arial" w:hAnsi="Arial" w:cs="Arial"/>
          <w:b/>
          <w:bCs/>
          <w:sz w:val="20"/>
          <w:szCs w:val="20"/>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4"/>
        <w:gridCol w:w="5940"/>
      </w:tblGrid>
      <w:tr w:rsidR="00EC614F" w14:paraId="26A4F621" w14:textId="77777777" w:rsidTr="00DC2818">
        <w:tc>
          <w:tcPr>
            <w:tcW w:w="2554" w:type="dxa"/>
          </w:tcPr>
          <w:p w14:paraId="46DD0522" w14:textId="0C3DFF4F" w:rsidR="00EC614F" w:rsidRPr="001A3DF4" w:rsidRDefault="00EC614F" w:rsidP="002714A6">
            <w:pPr>
              <w:rPr>
                <w:rFonts w:ascii="Arial" w:hAnsi="Arial" w:cs="Arial"/>
                <w:noProof/>
              </w:rPr>
            </w:pPr>
            <w:bookmarkStart w:id="0" w:name="_Hlk36029115"/>
            <w:r w:rsidRPr="001A3DF4">
              <w:rPr>
                <w:rFonts w:ascii="Arial" w:hAnsi="Arial" w:cs="Arial"/>
                <w:noProof/>
              </w:rPr>
              <w:drawing>
                <wp:inline distT="0" distB="0" distL="0" distR="0" wp14:anchorId="417841A1" wp14:editId="068CB17E">
                  <wp:extent cx="1128860" cy="1581150"/>
                  <wp:effectExtent l="0" t="0" r="0" b="0"/>
                  <wp:docPr id="407284124" name="Grafik 407284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284124" name="Grafik 407284124"/>
                          <pic:cNvPicPr/>
                        </pic:nvPicPr>
                        <pic:blipFill>
                          <a:blip r:embed="rId11"/>
                          <a:stretch>
                            <a:fillRect/>
                          </a:stretch>
                        </pic:blipFill>
                        <pic:spPr>
                          <a:xfrm>
                            <a:off x="0" y="0"/>
                            <a:ext cx="1136237" cy="1591483"/>
                          </a:xfrm>
                          <a:prstGeom prst="rect">
                            <a:avLst/>
                          </a:prstGeom>
                        </pic:spPr>
                      </pic:pic>
                    </a:graphicData>
                  </a:graphic>
                </wp:inline>
              </w:drawing>
            </w:r>
          </w:p>
        </w:tc>
        <w:tc>
          <w:tcPr>
            <w:tcW w:w="5940" w:type="dxa"/>
          </w:tcPr>
          <w:p w14:paraId="76D17733" w14:textId="1B71B208" w:rsidR="009F4129" w:rsidRPr="005823FB" w:rsidRDefault="009F4129" w:rsidP="009F4129">
            <w:pPr>
              <w:tabs>
                <w:tab w:val="left" w:pos="5952"/>
              </w:tabs>
              <w:rPr>
                <w:rFonts w:ascii="Arial" w:hAnsi="Arial" w:cs="Arial"/>
                <w:sz w:val="18"/>
              </w:rPr>
            </w:pPr>
            <w:r w:rsidRPr="005823FB">
              <w:rPr>
                <w:rFonts w:ascii="Arial" w:hAnsi="Arial" w:cs="Arial"/>
                <w:b/>
                <w:bCs/>
                <w:sz w:val="18"/>
              </w:rPr>
              <w:t>Bildunterschrift:</w:t>
            </w:r>
            <w:r w:rsidRPr="005823FB">
              <w:rPr>
                <w:rFonts w:ascii="Arial" w:hAnsi="Arial" w:cs="Arial"/>
                <w:sz w:val="18"/>
              </w:rPr>
              <w:t xml:space="preserve"> </w:t>
            </w:r>
            <w:r w:rsidR="00C0094E" w:rsidRPr="005823FB">
              <w:rPr>
                <w:rFonts w:ascii="Arial" w:hAnsi="Arial" w:cs="Arial"/>
                <w:sz w:val="18"/>
              </w:rPr>
              <w:t>V</w:t>
            </w:r>
            <w:r w:rsidR="00E1284D" w:rsidRPr="005823FB">
              <w:rPr>
                <w:rFonts w:ascii="Arial" w:hAnsi="Arial" w:cs="Arial"/>
                <w:sz w:val="18"/>
              </w:rPr>
              <w:t xml:space="preserve">on rechts: Antonia </w:t>
            </w:r>
            <w:proofErr w:type="spellStart"/>
            <w:r w:rsidR="00E1284D" w:rsidRPr="005823FB">
              <w:rPr>
                <w:rFonts w:ascii="Arial" w:hAnsi="Arial" w:cs="Arial"/>
                <w:sz w:val="18"/>
              </w:rPr>
              <w:t>Kraiß</w:t>
            </w:r>
            <w:proofErr w:type="spellEnd"/>
            <w:r w:rsidR="00E1284D" w:rsidRPr="005823FB">
              <w:rPr>
                <w:rFonts w:ascii="Arial" w:hAnsi="Arial" w:cs="Arial"/>
                <w:sz w:val="18"/>
              </w:rPr>
              <w:t xml:space="preserve">, Fränkische Weinkönigin, Claus Hochrein, Vorstandsvorsitzender GWF, Michaela </w:t>
            </w:r>
            <w:proofErr w:type="spellStart"/>
            <w:r w:rsidR="00E1284D" w:rsidRPr="005823FB">
              <w:rPr>
                <w:rFonts w:ascii="Arial" w:hAnsi="Arial" w:cs="Arial"/>
                <w:sz w:val="18"/>
              </w:rPr>
              <w:t>Kaniber</w:t>
            </w:r>
            <w:proofErr w:type="spellEnd"/>
            <w:r w:rsidR="00E1284D" w:rsidRPr="005823FB">
              <w:rPr>
                <w:rFonts w:ascii="Arial" w:hAnsi="Arial" w:cs="Arial"/>
                <w:sz w:val="18"/>
              </w:rPr>
              <w:t>, Bayerische Staatsministerin für Ernährung, Landwirtschaft, Forsten und Tourismus</w:t>
            </w:r>
            <w:r w:rsidR="004A7602" w:rsidRPr="005823FB">
              <w:rPr>
                <w:rFonts w:ascii="Arial" w:hAnsi="Arial" w:cs="Arial"/>
                <w:sz w:val="18"/>
              </w:rPr>
              <w:t>,</w:t>
            </w:r>
            <w:r w:rsidR="00E1284D" w:rsidRPr="005823FB">
              <w:rPr>
                <w:rFonts w:ascii="Arial" w:hAnsi="Arial" w:cs="Arial"/>
                <w:sz w:val="18"/>
              </w:rPr>
              <w:t xml:space="preserve"> Artur Steinmann, Präsident des Fränkischen Weinbauverbandes</w:t>
            </w:r>
          </w:p>
          <w:p w14:paraId="5CD6D2C4" w14:textId="378CFF07" w:rsidR="009F4129" w:rsidRPr="005823FB" w:rsidRDefault="009F4129" w:rsidP="009F4129">
            <w:pPr>
              <w:tabs>
                <w:tab w:val="left" w:pos="5952"/>
              </w:tabs>
              <w:rPr>
                <w:rFonts w:ascii="Arial" w:hAnsi="Arial" w:cs="Arial"/>
                <w:sz w:val="18"/>
              </w:rPr>
            </w:pPr>
            <w:r w:rsidRPr="005823FB">
              <w:rPr>
                <w:rFonts w:ascii="Arial" w:hAnsi="Arial" w:cs="Arial"/>
                <w:b/>
                <w:bCs/>
                <w:sz w:val="18"/>
              </w:rPr>
              <w:t>Dateiname:</w:t>
            </w:r>
            <w:r w:rsidRPr="005823FB">
              <w:rPr>
                <w:rFonts w:ascii="Arial" w:hAnsi="Arial" w:cs="Arial"/>
                <w:sz w:val="18"/>
              </w:rPr>
              <w:t xml:space="preserve"> </w:t>
            </w:r>
            <w:proofErr w:type="spellStart"/>
            <w:r w:rsidR="005823FB" w:rsidRPr="005823FB">
              <w:rPr>
                <w:rFonts w:ascii="Arial" w:hAnsi="Arial" w:cs="Arial"/>
                <w:sz w:val="18"/>
              </w:rPr>
              <w:t>Pressefoto_GWF_Übergabe</w:t>
            </w:r>
            <w:proofErr w:type="spellEnd"/>
            <w:r w:rsidR="005823FB" w:rsidRPr="005823FB">
              <w:rPr>
                <w:rFonts w:ascii="Arial" w:hAnsi="Arial" w:cs="Arial"/>
                <w:sz w:val="18"/>
              </w:rPr>
              <w:t xml:space="preserve"> Qualitätssiegel_1</w:t>
            </w:r>
            <w:r w:rsidRPr="005823FB">
              <w:rPr>
                <w:rFonts w:ascii="Arial" w:hAnsi="Arial" w:cs="Arial"/>
                <w:sz w:val="18"/>
              </w:rPr>
              <w:t>.jpg (</w:t>
            </w:r>
            <w:r w:rsidR="005823FB" w:rsidRPr="005823FB">
              <w:rPr>
                <w:rFonts w:ascii="Arial" w:hAnsi="Arial" w:cs="Arial"/>
                <w:sz w:val="18"/>
              </w:rPr>
              <w:t xml:space="preserve">1.280 </w:t>
            </w:r>
            <w:r w:rsidRPr="005823FB">
              <w:rPr>
                <w:rFonts w:ascii="Arial" w:hAnsi="Arial" w:cs="Arial"/>
                <w:sz w:val="18"/>
              </w:rPr>
              <w:t>KB)</w:t>
            </w:r>
          </w:p>
          <w:p w14:paraId="281AC930" w14:textId="5D27A2D0" w:rsidR="00EC614F" w:rsidRPr="005823FB" w:rsidRDefault="009F4129" w:rsidP="009F4129">
            <w:pPr>
              <w:tabs>
                <w:tab w:val="left" w:pos="5952"/>
              </w:tabs>
              <w:rPr>
                <w:rFonts w:ascii="Arial" w:hAnsi="Arial" w:cs="Arial"/>
                <w:b/>
                <w:bCs/>
                <w:sz w:val="18"/>
              </w:rPr>
            </w:pPr>
            <w:r w:rsidRPr="005823FB">
              <w:rPr>
                <w:rFonts w:ascii="Arial" w:hAnsi="Arial" w:cs="Arial"/>
                <w:b/>
                <w:bCs/>
                <w:sz w:val="18"/>
              </w:rPr>
              <w:t>Quellenangabe Foto:</w:t>
            </w:r>
            <w:r w:rsidRPr="005823FB">
              <w:rPr>
                <w:rFonts w:ascii="Arial" w:hAnsi="Arial" w:cs="Arial"/>
                <w:sz w:val="18"/>
              </w:rPr>
              <w:t xml:space="preserve"> Winzergemeinschaft Franken eG (GWF), </w:t>
            </w:r>
            <w:r w:rsidR="003D522E" w:rsidRPr="005823FB">
              <w:rPr>
                <w:rFonts w:ascii="Arial" w:hAnsi="Arial" w:cs="Arial"/>
                <w:sz w:val="18"/>
              </w:rPr>
              <w:t>September</w:t>
            </w:r>
            <w:r w:rsidRPr="005823FB">
              <w:rPr>
                <w:rFonts w:ascii="Arial" w:hAnsi="Arial" w:cs="Arial"/>
                <w:sz w:val="18"/>
              </w:rPr>
              <w:t xml:space="preserve"> 2025.</w:t>
            </w:r>
            <w:r w:rsidRPr="005823FB">
              <w:rPr>
                <w:rFonts w:ascii="Arial" w:hAnsi="Arial" w:cs="Arial"/>
                <w:sz w:val="18"/>
              </w:rPr>
              <w:br/>
            </w:r>
            <w:r w:rsidRPr="005823FB">
              <w:rPr>
                <w:rFonts w:ascii="Arial" w:hAnsi="Arial" w:cs="Arial"/>
                <w:b/>
                <w:bCs/>
                <w:sz w:val="18"/>
              </w:rPr>
              <w:t>Nutzung:</w:t>
            </w:r>
            <w:r w:rsidRPr="005823FB">
              <w:rPr>
                <w:rFonts w:ascii="Arial" w:hAnsi="Arial" w:cs="Arial"/>
                <w:sz w:val="18"/>
              </w:rPr>
              <w:t xml:space="preserve"> Abdruck bis Dezember 2025 zur Illustration der redaktionellen Berichterstattung. Nur im Zusammenhang mit Informationen zu Marke, Produkten und der Genossenschaft zu verwenden. </w:t>
            </w:r>
          </w:p>
        </w:tc>
      </w:tr>
      <w:tr w:rsidR="005823FB" w14:paraId="7961F855" w14:textId="77777777" w:rsidTr="005823FB">
        <w:tc>
          <w:tcPr>
            <w:tcW w:w="2554" w:type="dxa"/>
          </w:tcPr>
          <w:p w14:paraId="19BA05C3" w14:textId="77777777" w:rsidR="005823FB" w:rsidRPr="001A3DF4" w:rsidRDefault="005823FB" w:rsidP="002714A6">
            <w:pPr>
              <w:rPr>
                <w:rFonts w:ascii="Arial" w:hAnsi="Arial" w:cs="Arial"/>
                <w:noProof/>
              </w:rPr>
            </w:pPr>
          </w:p>
        </w:tc>
        <w:tc>
          <w:tcPr>
            <w:tcW w:w="5940" w:type="dxa"/>
          </w:tcPr>
          <w:p w14:paraId="107BD333" w14:textId="77777777" w:rsidR="005823FB" w:rsidRPr="005823FB" w:rsidRDefault="005823FB" w:rsidP="009F4129">
            <w:pPr>
              <w:tabs>
                <w:tab w:val="left" w:pos="5952"/>
              </w:tabs>
              <w:rPr>
                <w:rFonts w:ascii="Arial" w:hAnsi="Arial" w:cs="Arial"/>
                <w:b/>
                <w:bCs/>
                <w:sz w:val="18"/>
              </w:rPr>
            </w:pPr>
          </w:p>
        </w:tc>
      </w:tr>
      <w:bookmarkEnd w:id="0"/>
      <w:tr w:rsidR="005823FB" w14:paraId="73C20527" w14:textId="77777777" w:rsidTr="005823F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4" w:type="dxa"/>
            <w:tcBorders>
              <w:top w:val="nil"/>
              <w:left w:val="nil"/>
              <w:bottom w:val="nil"/>
              <w:right w:val="nil"/>
            </w:tcBorders>
          </w:tcPr>
          <w:p w14:paraId="7865813F" w14:textId="77777777" w:rsidR="005823FB" w:rsidRPr="001A3DF4" w:rsidRDefault="005823FB" w:rsidP="00806D4C">
            <w:pPr>
              <w:rPr>
                <w:rFonts w:ascii="Arial" w:hAnsi="Arial" w:cs="Arial"/>
                <w:noProof/>
              </w:rPr>
            </w:pPr>
            <w:r w:rsidRPr="001A3DF4">
              <w:rPr>
                <w:rFonts w:ascii="Arial" w:hAnsi="Arial" w:cs="Arial"/>
                <w:noProof/>
              </w:rPr>
              <w:drawing>
                <wp:inline distT="0" distB="0" distL="0" distR="0" wp14:anchorId="09DE2FA4" wp14:editId="6DB3C5CA">
                  <wp:extent cx="1136237" cy="766843"/>
                  <wp:effectExtent l="0" t="0" r="6985" b="0"/>
                  <wp:docPr id="963136373" name="Grafik 963136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3136373" name="Grafik 963136373"/>
                          <pic:cNvPicPr/>
                        </pic:nvPicPr>
                        <pic:blipFill>
                          <a:blip r:embed="rId12"/>
                          <a:stretch>
                            <a:fillRect/>
                          </a:stretch>
                        </pic:blipFill>
                        <pic:spPr>
                          <a:xfrm>
                            <a:off x="0" y="0"/>
                            <a:ext cx="1136237" cy="766843"/>
                          </a:xfrm>
                          <a:prstGeom prst="rect">
                            <a:avLst/>
                          </a:prstGeom>
                        </pic:spPr>
                      </pic:pic>
                    </a:graphicData>
                  </a:graphic>
                </wp:inline>
              </w:drawing>
            </w:r>
          </w:p>
        </w:tc>
        <w:tc>
          <w:tcPr>
            <w:tcW w:w="5940" w:type="dxa"/>
            <w:tcBorders>
              <w:top w:val="nil"/>
              <w:left w:val="nil"/>
              <w:bottom w:val="nil"/>
              <w:right w:val="nil"/>
            </w:tcBorders>
          </w:tcPr>
          <w:p w14:paraId="691C4E89" w14:textId="77777777" w:rsidR="005823FB" w:rsidRPr="005823FB" w:rsidRDefault="005823FB" w:rsidP="00806D4C">
            <w:pPr>
              <w:tabs>
                <w:tab w:val="left" w:pos="5952"/>
              </w:tabs>
              <w:rPr>
                <w:rFonts w:ascii="Arial" w:hAnsi="Arial" w:cs="Arial"/>
                <w:sz w:val="18"/>
              </w:rPr>
            </w:pPr>
            <w:r w:rsidRPr="005823FB">
              <w:rPr>
                <w:rFonts w:ascii="Arial" w:hAnsi="Arial" w:cs="Arial"/>
                <w:b/>
                <w:bCs/>
                <w:sz w:val="18"/>
              </w:rPr>
              <w:t>Bildunterschrift:</w:t>
            </w:r>
            <w:r w:rsidRPr="005823FB">
              <w:rPr>
                <w:rFonts w:ascii="Arial" w:hAnsi="Arial" w:cs="Arial"/>
                <w:sz w:val="18"/>
              </w:rPr>
              <w:t xml:space="preserve"> Von rechts: Antonia </w:t>
            </w:r>
            <w:proofErr w:type="spellStart"/>
            <w:r w:rsidRPr="005823FB">
              <w:rPr>
                <w:rFonts w:ascii="Arial" w:hAnsi="Arial" w:cs="Arial"/>
                <w:sz w:val="18"/>
              </w:rPr>
              <w:t>Kraiß</w:t>
            </w:r>
            <w:proofErr w:type="spellEnd"/>
            <w:r w:rsidRPr="005823FB">
              <w:rPr>
                <w:rFonts w:ascii="Arial" w:hAnsi="Arial" w:cs="Arial"/>
                <w:sz w:val="18"/>
              </w:rPr>
              <w:t xml:space="preserve">, Fränkische Weinkönigin, Claus Hochrein, Vorstandsvorsitzender GWF, Michaela </w:t>
            </w:r>
            <w:proofErr w:type="spellStart"/>
            <w:r w:rsidRPr="005823FB">
              <w:rPr>
                <w:rFonts w:ascii="Arial" w:hAnsi="Arial" w:cs="Arial"/>
                <w:sz w:val="18"/>
              </w:rPr>
              <w:t>Kaniber</w:t>
            </w:r>
            <w:proofErr w:type="spellEnd"/>
            <w:r w:rsidRPr="005823FB">
              <w:rPr>
                <w:rFonts w:ascii="Arial" w:hAnsi="Arial" w:cs="Arial"/>
                <w:sz w:val="18"/>
              </w:rPr>
              <w:t>, Bayerische Staatsministerin für Ernährung, Landwirtschaft, Forsten und Tourismus, Artur Steinmann, Präsident des Fränkischen Weinbauverbandes</w:t>
            </w:r>
          </w:p>
          <w:p w14:paraId="7DFDD953" w14:textId="1A408C5A" w:rsidR="005823FB" w:rsidRPr="005823FB" w:rsidRDefault="005823FB" w:rsidP="00806D4C">
            <w:pPr>
              <w:tabs>
                <w:tab w:val="left" w:pos="5952"/>
              </w:tabs>
              <w:rPr>
                <w:rFonts w:ascii="Arial" w:hAnsi="Arial" w:cs="Arial"/>
                <w:sz w:val="18"/>
              </w:rPr>
            </w:pPr>
            <w:r w:rsidRPr="005823FB">
              <w:rPr>
                <w:rFonts w:ascii="Arial" w:hAnsi="Arial" w:cs="Arial"/>
                <w:b/>
                <w:bCs/>
                <w:sz w:val="18"/>
              </w:rPr>
              <w:t>Dateiname:</w:t>
            </w:r>
            <w:r w:rsidRPr="005823FB">
              <w:rPr>
                <w:rFonts w:ascii="Arial" w:hAnsi="Arial" w:cs="Arial"/>
                <w:sz w:val="18"/>
              </w:rPr>
              <w:t xml:space="preserve"> </w:t>
            </w:r>
            <w:proofErr w:type="spellStart"/>
            <w:r w:rsidRPr="005823FB">
              <w:rPr>
                <w:rFonts w:ascii="Arial" w:hAnsi="Arial" w:cs="Arial"/>
                <w:sz w:val="18"/>
              </w:rPr>
              <w:t>Pressefoto_GWF_Übergabe</w:t>
            </w:r>
            <w:proofErr w:type="spellEnd"/>
            <w:r w:rsidRPr="005823FB">
              <w:rPr>
                <w:rFonts w:ascii="Arial" w:hAnsi="Arial" w:cs="Arial"/>
                <w:sz w:val="18"/>
              </w:rPr>
              <w:t xml:space="preserve"> Qualitätsiegel_1.jpg (1.344 KB)</w:t>
            </w:r>
          </w:p>
          <w:p w14:paraId="0E873327" w14:textId="77777777" w:rsidR="005823FB" w:rsidRPr="005823FB" w:rsidRDefault="005823FB" w:rsidP="00806D4C">
            <w:pPr>
              <w:tabs>
                <w:tab w:val="left" w:pos="5952"/>
              </w:tabs>
              <w:rPr>
                <w:rFonts w:ascii="Arial" w:hAnsi="Arial" w:cs="Arial"/>
                <w:b/>
                <w:bCs/>
                <w:sz w:val="18"/>
              </w:rPr>
            </w:pPr>
            <w:r w:rsidRPr="005823FB">
              <w:rPr>
                <w:rFonts w:ascii="Arial" w:hAnsi="Arial" w:cs="Arial"/>
                <w:b/>
                <w:bCs/>
                <w:sz w:val="18"/>
              </w:rPr>
              <w:t>Quellenangabe Foto:</w:t>
            </w:r>
            <w:r w:rsidRPr="005823FB">
              <w:rPr>
                <w:rFonts w:ascii="Arial" w:hAnsi="Arial" w:cs="Arial"/>
                <w:sz w:val="18"/>
              </w:rPr>
              <w:t xml:space="preserve"> Winzergemeinschaft Franken eG (GWF), September 2025.</w:t>
            </w:r>
            <w:r w:rsidRPr="005823FB">
              <w:rPr>
                <w:rFonts w:ascii="Arial" w:hAnsi="Arial" w:cs="Arial"/>
                <w:sz w:val="18"/>
              </w:rPr>
              <w:br/>
            </w:r>
            <w:r w:rsidRPr="005823FB">
              <w:rPr>
                <w:rFonts w:ascii="Arial" w:hAnsi="Arial" w:cs="Arial"/>
                <w:b/>
                <w:bCs/>
                <w:sz w:val="18"/>
              </w:rPr>
              <w:t>Nutzung:</w:t>
            </w:r>
            <w:r w:rsidRPr="005823FB">
              <w:rPr>
                <w:rFonts w:ascii="Arial" w:hAnsi="Arial" w:cs="Arial"/>
                <w:sz w:val="18"/>
              </w:rPr>
              <w:t xml:space="preserve"> Abdruck bis Dezember 2025 zur Illustration der redaktionellen Berichterstattung. Nur im Zusammenhang mit Informationen zu Marke, Produkten und der Genossenschaft zu verwenden. </w:t>
            </w:r>
          </w:p>
        </w:tc>
      </w:tr>
    </w:tbl>
    <w:p w14:paraId="6F781201" w14:textId="664AAD43" w:rsidR="00C84ADD" w:rsidRDefault="00C84ADD" w:rsidP="00C84ADD">
      <w:pPr>
        <w:autoSpaceDE w:val="0"/>
        <w:autoSpaceDN w:val="0"/>
        <w:adjustRightInd w:val="0"/>
        <w:spacing w:line="360" w:lineRule="auto"/>
        <w:rPr>
          <w:rFonts w:ascii="Arial" w:hAnsi="Arial" w:cs="Arial"/>
          <w:b/>
          <w:bCs/>
          <w:sz w:val="20"/>
          <w:szCs w:val="20"/>
        </w:rPr>
      </w:pPr>
    </w:p>
    <w:p w14:paraId="2D23090B" w14:textId="77777777" w:rsidR="0098551A" w:rsidRPr="00E75BA2" w:rsidRDefault="0098551A" w:rsidP="00CD0149">
      <w:pPr>
        <w:pBdr>
          <w:top w:val="single" w:sz="4" w:space="1" w:color="auto"/>
        </w:pBdr>
        <w:spacing w:line="360" w:lineRule="auto"/>
        <w:rPr>
          <w:rFonts w:ascii="Arial" w:hAnsi="Arial"/>
          <w:b/>
          <w:sz w:val="8"/>
        </w:rPr>
      </w:pPr>
    </w:p>
    <w:p w14:paraId="341EB913" w14:textId="77777777" w:rsidR="00F71195" w:rsidRDefault="009204F1" w:rsidP="00CD0149">
      <w:pPr>
        <w:pBdr>
          <w:top w:val="single" w:sz="4" w:space="1" w:color="auto"/>
        </w:pBdr>
        <w:spacing w:line="360" w:lineRule="auto"/>
        <w:rPr>
          <w:rFonts w:ascii="Arial" w:hAnsi="Arial"/>
          <w:b/>
          <w:sz w:val="16"/>
        </w:rPr>
      </w:pPr>
      <w:r>
        <w:rPr>
          <w:rFonts w:ascii="Arial" w:hAnsi="Arial"/>
          <w:b/>
          <w:sz w:val="16"/>
        </w:rPr>
        <w:t xml:space="preserve">Weitere Informationen </w:t>
      </w:r>
      <w:r w:rsidR="00F71195">
        <w:rPr>
          <w:rFonts w:ascii="Arial" w:hAnsi="Arial"/>
          <w:b/>
          <w:sz w:val="16"/>
        </w:rPr>
        <w:t>können Sie gerne anfordern bei:</w:t>
      </w:r>
    </w:p>
    <w:p w14:paraId="2960274B" w14:textId="77777777" w:rsidR="009F4129" w:rsidRPr="00EC56A9" w:rsidRDefault="009F4129" w:rsidP="009F4129">
      <w:pPr>
        <w:spacing w:line="360" w:lineRule="auto"/>
        <w:rPr>
          <w:rFonts w:ascii="Arial" w:hAnsi="Arial"/>
          <w:sz w:val="16"/>
        </w:rPr>
      </w:pPr>
      <w:r w:rsidRPr="00EC56A9">
        <w:rPr>
          <w:rFonts w:ascii="Arial" w:hAnsi="Arial"/>
          <w:sz w:val="16"/>
        </w:rPr>
        <w:t>kommunikation.pur</w:t>
      </w:r>
      <w:r>
        <w:rPr>
          <w:rFonts w:ascii="Arial" w:hAnsi="Arial"/>
          <w:sz w:val="16"/>
        </w:rPr>
        <w:t xml:space="preserve"> GmbH</w:t>
      </w:r>
      <w:r w:rsidRPr="00EC56A9">
        <w:rPr>
          <w:rFonts w:ascii="Arial" w:hAnsi="Arial"/>
          <w:sz w:val="16"/>
        </w:rPr>
        <w:t xml:space="preserve">, </w:t>
      </w:r>
      <w:r>
        <w:rPr>
          <w:rFonts w:ascii="Arial" w:hAnsi="Arial"/>
          <w:sz w:val="16"/>
        </w:rPr>
        <w:t>Christina Krumpoch</w:t>
      </w:r>
      <w:r w:rsidRPr="00EC56A9">
        <w:rPr>
          <w:rFonts w:ascii="Arial" w:hAnsi="Arial"/>
          <w:sz w:val="16"/>
        </w:rPr>
        <w:t>, Sendlinger Straße 31, 80331 München</w:t>
      </w:r>
    </w:p>
    <w:p w14:paraId="61CA2610" w14:textId="51C82D07" w:rsidR="00E15D86" w:rsidRPr="00B746C2" w:rsidRDefault="009F4129" w:rsidP="007101AD">
      <w:pPr>
        <w:spacing w:line="360" w:lineRule="auto"/>
        <w:rPr>
          <w:rFonts w:ascii="Arial" w:hAnsi="Arial"/>
          <w:sz w:val="16"/>
        </w:rPr>
      </w:pPr>
      <w:r>
        <w:rPr>
          <w:rFonts w:ascii="Arial" w:hAnsi="Arial"/>
          <w:sz w:val="16"/>
        </w:rPr>
        <w:t>Telefon: +49.89.23 23 63 50</w:t>
      </w:r>
      <w:r w:rsidRPr="00EC56A9">
        <w:rPr>
          <w:rFonts w:ascii="Arial" w:hAnsi="Arial"/>
          <w:sz w:val="16"/>
        </w:rPr>
        <w:t xml:space="preserve">, E-Mail: </w:t>
      </w:r>
      <w:r>
        <w:rPr>
          <w:rFonts w:ascii="Arial" w:hAnsi="Arial"/>
          <w:sz w:val="16"/>
        </w:rPr>
        <w:t>krumpoch</w:t>
      </w:r>
      <w:r w:rsidRPr="00EC56A9">
        <w:rPr>
          <w:rFonts w:ascii="Arial" w:hAnsi="Arial"/>
          <w:sz w:val="16"/>
        </w:rPr>
        <w:t>@kommunikationpur.com</w:t>
      </w:r>
    </w:p>
    <w:sectPr w:rsidR="00E15D86" w:rsidRPr="00B746C2" w:rsidSect="000B6A19">
      <w:headerReference w:type="even" r:id="rId13"/>
      <w:headerReference w:type="default" r:id="rId14"/>
      <w:footerReference w:type="even" r:id="rId15"/>
      <w:footerReference w:type="default" r:id="rId16"/>
      <w:headerReference w:type="first" r:id="rId17"/>
      <w:footerReference w:type="first" r:id="rId18"/>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4C3EEF" w14:textId="77777777" w:rsidR="004D74BC" w:rsidRDefault="004D74BC">
      <w:r>
        <w:separator/>
      </w:r>
    </w:p>
  </w:endnote>
  <w:endnote w:type="continuationSeparator" w:id="0">
    <w:p w14:paraId="264A921F" w14:textId="77777777" w:rsidR="004D74BC" w:rsidRDefault="004D74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B38603" w14:textId="77777777" w:rsidR="000250CF" w:rsidRDefault="000250C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3CA51" w14:textId="77777777"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C2DB8" w14:textId="77777777" w:rsidR="000250CF" w:rsidRDefault="000250C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3D1A86" w14:textId="77777777" w:rsidR="004D74BC" w:rsidRDefault="004D74BC">
      <w:r>
        <w:separator/>
      </w:r>
    </w:p>
  </w:footnote>
  <w:footnote w:type="continuationSeparator" w:id="0">
    <w:p w14:paraId="7468F913" w14:textId="77777777" w:rsidR="004D74BC" w:rsidRDefault="004D74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10588F" w14:textId="77777777" w:rsidR="000250CF" w:rsidRDefault="000250C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8BB46A" w14:textId="2DA16982" w:rsidR="001E14C2" w:rsidRDefault="009F4129" w:rsidP="001E2307">
    <w:pPr>
      <w:pStyle w:val="Kopfzeile"/>
      <w:tabs>
        <w:tab w:val="clear" w:pos="4536"/>
        <w:tab w:val="clear" w:pos="9072"/>
        <w:tab w:val="left" w:pos="1275"/>
      </w:tabs>
      <w:jc w:val="right"/>
    </w:pPr>
    <w:r>
      <w:rPr>
        <w:noProof/>
      </w:rPr>
      <w:drawing>
        <wp:anchor distT="0" distB="0" distL="114300" distR="114300" simplePos="0" relativeHeight="251659264" behindDoc="0" locked="0" layoutInCell="1" allowOverlap="1" wp14:anchorId="245977E5" wp14:editId="7AEC2666">
          <wp:simplePos x="0" y="0"/>
          <wp:positionH relativeFrom="margin">
            <wp:posOffset>4682490</wp:posOffset>
          </wp:positionH>
          <wp:positionV relativeFrom="paragraph">
            <wp:posOffset>-164465</wp:posOffset>
          </wp:positionV>
          <wp:extent cx="1220470" cy="1220470"/>
          <wp:effectExtent l="0" t="0" r="0" b="0"/>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pic:nvPicPr>
                <pic:blipFill>
                  <a:blip r:embed="rId1"/>
                  <a:stretch>
                    <a:fillRect/>
                  </a:stretch>
                </pic:blipFill>
                <pic:spPr>
                  <a:xfrm>
                    <a:off x="0" y="0"/>
                    <a:ext cx="1220470" cy="1220470"/>
                  </a:xfrm>
                  <a:prstGeom prst="rect">
                    <a:avLst/>
                  </a:prstGeom>
                </pic:spPr>
              </pic:pic>
            </a:graphicData>
          </a:graphic>
          <wp14:sizeRelH relativeFrom="page">
            <wp14:pctWidth>0</wp14:pctWidth>
          </wp14:sizeRelH>
          <wp14:sizeRelV relativeFrom="page">
            <wp14:pctHeight>0</wp14:pctHeight>
          </wp14:sizeRelV>
        </wp:anchor>
      </w:drawing>
    </w:r>
    <w:r w:rsidR="001E2307">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63B9D9" w14:textId="77777777" w:rsidR="000250CF" w:rsidRDefault="000250C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75CA"/>
    <w:multiLevelType w:val="hybridMultilevel"/>
    <w:tmpl w:val="0F00AE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990090203">
    <w:abstractNumId w:val="3"/>
  </w:num>
  <w:num w:numId="2" w16cid:durableId="960721581">
    <w:abstractNumId w:val="6"/>
  </w:num>
  <w:num w:numId="3" w16cid:durableId="1061053142">
    <w:abstractNumId w:val="2"/>
  </w:num>
  <w:num w:numId="4" w16cid:durableId="1124733516">
    <w:abstractNumId w:val="4"/>
  </w:num>
  <w:num w:numId="5" w16cid:durableId="1209881988">
    <w:abstractNumId w:val="1"/>
  </w:num>
  <w:num w:numId="6" w16cid:durableId="2103720960">
    <w:abstractNumId w:val="5"/>
  </w:num>
  <w:num w:numId="7" w16cid:durableId="192040815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B24"/>
    <w:rsid w:val="00000F48"/>
    <w:rsid w:val="00001806"/>
    <w:rsid w:val="00002F03"/>
    <w:rsid w:val="0000330A"/>
    <w:rsid w:val="00004796"/>
    <w:rsid w:val="00004C03"/>
    <w:rsid w:val="00005A37"/>
    <w:rsid w:val="000062D5"/>
    <w:rsid w:val="000100D9"/>
    <w:rsid w:val="00012185"/>
    <w:rsid w:val="00017612"/>
    <w:rsid w:val="00017CB7"/>
    <w:rsid w:val="000250CF"/>
    <w:rsid w:val="0003122F"/>
    <w:rsid w:val="00035E3E"/>
    <w:rsid w:val="00044906"/>
    <w:rsid w:val="00046434"/>
    <w:rsid w:val="00047E31"/>
    <w:rsid w:val="00052A2D"/>
    <w:rsid w:val="00052AAA"/>
    <w:rsid w:val="00055083"/>
    <w:rsid w:val="000557A6"/>
    <w:rsid w:val="00056FF8"/>
    <w:rsid w:val="000575C1"/>
    <w:rsid w:val="00061093"/>
    <w:rsid w:val="00063639"/>
    <w:rsid w:val="0006725F"/>
    <w:rsid w:val="00072C5F"/>
    <w:rsid w:val="000740A5"/>
    <w:rsid w:val="0007416D"/>
    <w:rsid w:val="00074885"/>
    <w:rsid w:val="000751AC"/>
    <w:rsid w:val="000761F9"/>
    <w:rsid w:val="00076A08"/>
    <w:rsid w:val="000805C3"/>
    <w:rsid w:val="00080CC1"/>
    <w:rsid w:val="00081D93"/>
    <w:rsid w:val="00083F71"/>
    <w:rsid w:val="00083F82"/>
    <w:rsid w:val="00087DDC"/>
    <w:rsid w:val="00090BBC"/>
    <w:rsid w:val="00091E5F"/>
    <w:rsid w:val="000968C4"/>
    <w:rsid w:val="00096F5D"/>
    <w:rsid w:val="000A3293"/>
    <w:rsid w:val="000A57D9"/>
    <w:rsid w:val="000A61A0"/>
    <w:rsid w:val="000A6815"/>
    <w:rsid w:val="000A6C4B"/>
    <w:rsid w:val="000A7B93"/>
    <w:rsid w:val="000A7CBC"/>
    <w:rsid w:val="000A7D2A"/>
    <w:rsid w:val="000B2DC9"/>
    <w:rsid w:val="000B4B58"/>
    <w:rsid w:val="000B6A19"/>
    <w:rsid w:val="000B6B32"/>
    <w:rsid w:val="000C1B89"/>
    <w:rsid w:val="000C36C5"/>
    <w:rsid w:val="000C3A9B"/>
    <w:rsid w:val="000C4AF2"/>
    <w:rsid w:val="000C62E0"/>
    <w:rsid w:val="000D14DA"/>
    <w:rsid w:val="000D25DD"/>
    <w:rsid w:val="000D476B"/>
    <w:rsid w:val="000D4AE2"/>
    <w:rsid w:val="000D576B"/>
    <w:rsid w:val="000E22F7"/>
    <w:rsid w:val="000E71BB"/>
    <w:rsid w:val="000E74FF"/>
    <w:rsid w:val="000F0A7B"/>
    <w:rsid w:val="000F0D1F"/>
    <w:rsid w:val="000F1C98"/>
    <w:rsid w:val="000F2235"/>
    <w:rsid w:val="000F5336"/>
    <w:rsid w:val="000F6653"/>
    <w:rsid w:val="000F689E"/>
    <w:rsid w:val="00101575"/>
    <w:rsid w:val="00102ECA"/>
    <w:rsid w:val="00103AC0"/>
    <w:rsid w:val="00104434"/>
    <w:rsid w:val="00104B31"/>
    <w:rsid w:val="001053C2"/>
    <w:rsid w:val="00105B42"/>
    <w:rsid w:val="00106A73"/>
    <w:rsid w:val="00117063"/>
    <w:rsid w:val="001231C3"/>
    <w:rsid w:val="00124199"/>
    <w:rsid w:val="00127940"/>
    <w:rsid w:val="00127A8C"/>
    <w:rsid w:val="00131462"/>
    <w:rsid w:val="00132C4F"/>
    <w:rsid w:val="00133E7B"/>
    <w:rsid w:val="001347F3"/>
    <w:rsid w:val="00137648"/>
    <w:rsid w:val="00137D26"/>
    <w:rsid w:val="00140A7A"/>
    <w:rsid w:val="001463B8"/>
    <w:rsid w:val="00146BF8"/>
    <w:rsid w:val="00146CB1"/>
    <w:rsid w:val="00147061"/>
    <w:rsid w:val="00147F13"/>
    <w:rsid w:val="001564CF"/>
    <w:rsid w:val="0015753E"/>
    <w:rsid w:val="00160B88"/>
    <w:rsid w:val="001622BB"/>
    <w:rsid w:val="00164D9C"/>
    <w:rsid w:val="001668AC"/>
    <w:rsid w:val="00167836"/>
    <w:rsid w:val="00171D8F"/>
    <w:rsid w:val="00172294"/>
    <w:rsid w:val="001749B9"/>
    <w:rsid w:val="00177626"/>
    <w:rsid w:val="00177A99"/>
    <w:rsid w:val="00180718"/>
    <w:rsid w:val="00185E24"/>
    <w:rsid w:val="001870E8"/>
    <w:rsid w:val="001929E7"/>
    <w:rsid w:val="0019309E"/>
    <w:rsid w:val="00194F9B"/>
    <w:rsid w:val="00197DED"/>
    <w:rsid w:val="001A194F"/>
    <w:rsid w:val="001A3200"/>
    <w:rsid w:val="001A60D9"/>
    <w:rsid w:val="001A70BB"/>
    <w:rsid w:val="001A737E"/>
    <w:rsid w:val="001B119E"/>
    <w:rsid w:val="001B76AD"/>
    <w:rsid w:val="001C07AF"/>
    <w:rsid w:val="001C0F3C"/>
    <w:rsid w:val="001C190E"/>
    <w:rsid w:val="001C1F37"/>
    <w:rsid w:val="001C5C56"/>
    <w:rsid w:val="001C7E7F"/>
    <w:rsid w:val="001D3033"/>
    <w:rsid w:val="001D5110"/>
    <w:rsid w:val="001D5991"/>
    <w:rsid w:val="001D5BC0"/>
    <w:rsid w:val="001E0FE3"/>
    <w:rsid w:val="001E14C2"/>
    <w:rsid w:val="001E1FF4"/>
    <w:rsid w:val="001E2307"/>
    <w:rsid w:val="001E3362"/>
    <w:rsid w:val="001E33AC"/>
    <w:rsid w:val="001E6AC9"/>
    <w:rsid w:val="001F146E"/>
    <w:rsid w:val="001F3439"/>
    <w:rsid w:val="001F39A2"/>
    <w:rsid w:val="00200847"/>
    <w:rsid w:val="0020169D"/>
    <w:rsid w:val="00201EC7"/>
    <w:rsid w:val="00204A5F"/>
    <w:rsid w:val="002075DB"/>
    <w:rsid w:val="002121D3"/>
    <w:rsid w:val="00216593"/>
    <w:rsid w:val="00216648"/>
    <w:rsid w:val="00217E6C"/>
    <w:rsid w:val="00220238"/>
    <w:rsid w:val="002213C5"/>
    <w:rsid w:val="002219BA"/>
    <w:rsid w:val="00221F61"/>
    <w:rsid w:val="0022358A"/>
    <w:rsid w:val="00226DC3"/>
    <w:rsid w:val="0022767E"/>
    <w:rsid w:val="00227FD9"/>
    <w:rsid w:val="00230013"/>
    <w:rsid w:val="00230F34"/>
    <w:rsid w:val="002352C1"/>
    <w:rsid w:val="00237DEB"/>
    <w:rsid w:val="00237FB1"/>
    <w:rsid w:val="002442ED"/>
    <w:rsid w:val="002476ED"/>
    <w:rsid w:val="0025259C"/>
    <w:rsid w:val="00252AE3"/>
    <w:rsid w:val="002559B6"/>
    <w:rsid w:val="002629BD"/>
    <w:rsid w:val="002674A2"/>
    <w:rsid w:val="00267F8F"/>
    <w:rsid w:val="002725FE"/>
    <w:rsid w:val="002731B4"/>
    <w:rsid w:val="00273FCD"/>
    <w:rsid w:val="00280F4C"/>
    <w:rsid w:val="00283587"/>
    <w:rsid w:val="002836B2"/>
    <w:rsid w:val="00285D44"/>
    <w:rsid w:val="0029151C"/>
    <w:rsid w:val="002A103E"/>
    <w:rsid w:val="002A17BB"/>
    <w:rsid w:val="002A1F05"/>
    <w:rsid w:val="002A47C4"/>
    <w:rsid w:val="002A4B1F"/>
    <w:rsid w:val="002B182E"/>
    <w:rsid w:val="002B44DD"/>
    <w:rsid w:val="002B4853"/>
    <w:rsid w:val="002B4B0C"/>
    <w:rsid w:val="002C1091"/>
    <w:rsid w:val="002C1BDC"/>
    <w:rsid w:val="002C4106"/>
    <w:rsid w:val="002C5B0F"/>
    <w:rsid w:val="002C6E92"/>
    <w:rsid w:val="002E3349"/>
    <w:rsid w:val="002E462A"/>
    <w:rsid w:val="002E786D"/>
    <w:rsid w:val="002F712F"/>
    <w:rsid w:val="002F7CBF"/>
    <w:rsid w:val="00300911"/>
    <w:rsid w:val="00300A1A"/>
    <w:rsid w:val="00300CE8"/>
    <w:rsid w:val="00301293"/>
    <w:rsid w:val="003032AC"/>
    <w:rsid w:val="00304F89"/>
    <w:rsid w:val="00306F7C"/>
    <w:rsid w:val="00307A70"/>
    <w:rsid w:val="00312B87"/>
    <w:rsid w:val="00313E3E"/>
    <w:rsid w:val="0031627F"/>
    <w:rsid w:val="0032109D"/>
    <w:rsid w:val="00322AAD"/>
    <w:rsid w:val="00323136"/>
    <w:rsid w:val="00323C73"/>
    <w:rsid w:val="0032535C"/>
    <w:rsid w:val="00325F48"/>
    <w:rsid w:val="003318F9"/>
    <w:rsid w:val="00331CB0"/>
    <w:rsid w:val="00333396"/>
    <w:rsid w:val="0033342A"/>
    <w:rsid w:val="003367AB"/>
    <w:rsid w:val="003419C4"/>
    <w:rsid w:val="00341C51"/>
    <w:rsid w:val="00343E4D"/>
    <w:rsid w:val="0034569E"/>
    <w:rsid w:val="003462B6"/>
    <w:rsid w:val="00346DFA"/>
    <w:rsid w:val="003526E7"/>
    <w:rsid w:val="003540FC"/>
    <w:rsid w:val="00355EE8"/>
    <w:rsid w:val="00374E30"/>
    <w:rsid w:val="0039392C"/>
    <w:rsid w:val="003944C9"/>
    <w:rsid w:val="003A2C9D"/>
    <w:rsid w:val="003B08A2"/>
    <w:rsid w:val="003B1042"/>
    <w:rsid w:val="003B7040"/>
    <w:rsid w:val="003C00D7"/>
    <w:rsid w:val="003C0B46"/>
    <w:rsid w:val="003C36EF"/>
    <w:rsid w:val="003C5425"/>
    <w:rsid w:val="003D1B51"/>
    <w:rsid w:val="003D4EB3"/>
    <w:rsid w:val="003D522E"/>
    <w:rsid w:val="003E01D9"/>
    <w:rsid w:val="003E239A"/>
    <w:rsid w:val="003E5A23"/>
    <w:rsid w:val="003E67B0"/>
    <w:rsid w:val="003E750D"/>
    <w:rsid w:val="003F1811"/>
    <w:rsid w:val="003F24BF"/>
    <w:rsid w:val="003F3E54"/>
    <w:rsid w:val="003F5170"/>
    <w:rsid w:val="003F6A3D"/>
    <w:rsid w:val="00402DD6"/>
    <w:rsid w:val="00405987"/>
    <w:rsid w:val="00412822"/>
    <w:rsid w:val="004140D1"/>
    <w:rsid w:val="00415AE4"/>
    <w:rsid w:val="00416BE8"/>
    <w:rsid w:val="0041718B"/>
    <w:rsid w:val="00420CFD"/>
    <w:rsid w:val="0042391B"/>
    <w:rsid w:val="00426394"/>
    <w:rsid w:val="0043435B"/>
    <w:rsid w:val="00436571"/>
    <w:rsid w:val="00436651"/>
    <w:rsid w:val="00440349"/>
    <w:rsid w:val="00440C1B"/>
    <w:rsid w:val="00442F70"/>
    <w:rsid w:val="0044374C"/>
    <w:rsid w:val="004445C0"/>
    <w:rsid w:val="0044595A"/>
    <w:rsid w:val="004473A7"/>
    <w:rsid w:val="00454DE0"/>
    <w:rsid w:val="00460905"/>
    <w:rsid w:val="00465538"/>
    <w:rsid w:val="00465643"/>
    <w:rsid w:val="0047607A"/>
    <w:rsid w:val="0047639D"/>
    <w:rsid w:val="00476ABA"/>
    <w:rsid w:val="00481428"/>
    <w:rsid w:val="00482485"/>
    <w:rsid w:val="00484BB2"/>
    <w:rsid w:val="004A03D7"/>
    <w:rsid w:val="004A0EDB"/>
    <w:rsid w:val="004A1E86"/>
    <w:rsid w:val="004A3DDE"/>
    <w:rsid w:val="004A3EB7"/>
    <w:rsid w:val="004A478A"/>
    <w:rsid w:val="004A4E2E"/>
    <w:rsid w:val="004A58DC"/>
    <w:rsid w:val="004A5C99"/>
    <w:rsid w:val="004A7602"/>
    <w:rsid w:val="004A78BD"/>
    <w:rsid w:val="004A7E4B"/>
    <w:rsid w:val="004B007C"/>
    <w:rsid w:val="004B0FF5"/>
    <w:rsid w:val="004B16AD"/>
    <w:rsid w:val="004B583B"/>
    <w:rsid w:val="004C22FA"/>
    <w:rsid w:val="004C332C"/>
    <w:rsid w:val="004C5E8F"/>
    <w:rsid w:val="004D0A9B"/>
    <w:rsid w:val="004D5548"/>
    <w:rsid w:val="004D74BC"/>
    <w:rsid w:val="004D760A"/>
    <w:rsid w:val="004E51CA"/>
    <w:rsid w:val="004E61D9"/>
    <w:rsid w:val="004F29D6"/>
    <w:rsid w:val="004F4027"/>
    <w:rsid w:val="004F5E98"/>
    <w:rsid w:val="004F719E"/>
    <w:rsid w:val="0050059D"/>
    <w:rsid w:val="00502239"/>
    <w:rsid w:val="005062DD"/>
    <w:rsid w:val="00510F71"/>
    <w:rsid w:val="0051175F"/>
    <w:rsid w:val="005132B3"/>
    <w:rsid w:val="00514E27"/>
    <w:rsid w:val="005206A0"/>
    <w:rsid w:val="005244C9"/>
    <w:rsid w:val="00534A9A"/>
    <w:rsid w:val="005361E3"/>
    <w:rsid w:val="00536BCC"/>
    <w:rsid w:val="00537260"/>
    <w:rsid w:val="00540578"/>
    <w:rsid w:val="0054465C"/>
    <w:rsid w:val="00545EDB"/>
    <w:rsid w:val="005472B8"/>
    <w:rsid w:val="00550232"/>
    <w:rsid w:val="005509E0"/>
    <w:rsid w:val="00553694"/>
    <w:rsid w:val="00570214"/>
    <w:rsid w:val="005707FA"/>
    <w:rsid w:val="00570C6D"/>
    <w:rsid w:val="00570CAD"/>
    <w:rsid w:val="00571C9C"/>
    <w:rsid w:val="00576636"/>
    <w:rsid w:val="005773E9"/>
    <w:rsid w:val="005823FB"/>
    <w:rsid w:val="00584206"/>
    <w:rsid w:val="00584DAE"/>
    <w:rsid w:val="00587511"/>
    <w:rsid w:val="0059144C"/>
    <w:rsid w:val="0059187C"/>
    <w:rsid w:val="00592A7D"/>
    <w:rsid w:val="0059565B"/>
    <w:rsid w:val="005A49F3"/>
    <w:rsid w:val="005A4BD3"/>
    <w:rsid w:val="005A513F"/>
    <w:rsid w:val="005A5A59"/>
    <w:rsid w:val="005B700D"/>
    <w:rsid w:val="005C003D"/>
    <w:rsid w:val="005C5EE9"/>
    <w:rsid w:val="005D0658"/>
    <w:rsid w:val="005D13BB"/>
    <w:rsid w:val="005D6B22"/>
    <w:rsid w:val="005E30A2"/>
    <w:rsid w:val="005E4F71"/>
    <w:rsid w:val="005E7905"/>
    <w:rsid w:val="005E7FA6"/>
    <w:rsid w:val="005F2A75"/>
    <w:rsid w:val="005F39B5"/>
    <w:rsid w:val="006033A1"/>
    <w:rsid w:val="0060462E"/>
    <w:rsid w:val="0061292D"/>
    <w:rsid w:val="00613D2A"/>
    <w:rsid w:val="00616424"/>
    <w:rsid w:val="006170E1"/>
    <w:rsid w:val="00621509"/>
    <w:rsid w:val="00621935"/>
    <w:rsid w:val="00623B1E"/>
    <w:rsid w:val="00623BFF"/>
    <w:rsid w:val="006265E4"/>
    <w:rsid w:val="00627145"/>
    <w:rsid w:val="00627AAC"/>
    <w:rsid w:val="006301A7"/>
    <w:rsid w:val="0063040B"/>
    <w:rsid w:val="00631105"/>
    <w:rsid w:val="0063196D"/>
    <w:rsid w:val="006319EA"/>
    <w:rsid w:val="00632F97"/>
    <w:rsid w:val="00633EA3"/>
    <w:rsid w:val="0063586E"/>
    <w:rsid w:val="00636064"/>
    <w:rsid w:val="00636091"/>
    <w:rsid w:val="00640E30"/>
    <w:rsid w:val="00642192"/>
    <w:rsid w:val="006438FB"/>
    <w:rsid w:val="00644861"/>
    <w:rsid w:val="0065004D"/>
    <w:rsid w:val="006506B9"/>
    <w:rsid w:val="00652C53"/>
    <w:rsid w:val="00653859"/>
    <w:rsid w:val="00654BCD"/>
    <w:rsid w:val="00656762"/>
    <w:rsid w:val="00656F1F"/>
    <w:rsid w:val="00665CD2"/>
    <w:rsid w:val="00666022"/>
    <w:rsid w:val="0066646C"/>
    <w:rsid w:val="00666F11"/>
    <w:rsid w:val="00672EFD"/>
    <w:rsid w:val="00676FE8"/>
    <w:rsid w:val="00681F57"/>
    <w:rsid w:val="0068325F"/>
    <w:rsid w:val="00684FBE"/>
    <w:rsid w:val="006870D5"/>
    <w:rsid w:val="00694564"/>
    <w:rsid w:val="00695287"/>
    <w:rsid w:val="006A0D07"/>
    <w:rsid w:val="006A3277"/>
    <w:rsid w:val="006A75A1"/>
    <w:rsid w:val="006A793E"/>
    <w:rsid w:val="006B0B6A"/>
    <w:rsid w:val="006B2570"/>
    <w:rsid w:val="006B4633"/>
    <w:rsid w:val="006B6FBA"/>
    <w:rsid w:val="006C2B3F"/>
    <w:rsid w:val="006C3D40"/>
    <w:rsid w:val="006C63CA"/>
    <w:rsid w:val="006D1529"/>
    <w:rsid w:val="006D3C3B"/>
    <w:rsid w:val="006D4231"/>
    <w:rsid w:val="006D52E9"/>
    <w:rsid w:val="006D7958"/>
    <w:rsid w:val="006E0378"/>
    <w:rsid w:val="006E1774"/>
    <w:rsid w:val="006E1EA7"/>
    <w:rsid w:val="006E2C24"/>
    <w:rsid w:val="006E4F48"/>
    <w:rsid w:val="006F040A"/>
    <w:rsid w:val="006F0ED0"/>
    <w:rsid w:val="006F18E6"/>
    <w:rsid w:val="006F3617"/>
    <w:rsid w:val="006F48E9"/>
    <w:rsid w:val="006F5DD3"/>
    <w:rsid w:val="00700A42"/>
    <w:rsid w:val="00705179"/>
    <w:rsid w:val="007101AD"/>
    <w:rsid w:val="00712E11"/>
    <w:rsid w:val="00716118"/>
    <w:rsid w:val="0071740D"/>
    <w:rsid w:val="00726EA6"/>
    <w:rsid w:val="00732848"/>
    <w:rsid w:val="007419D9"/>
    <w:rsid w:val="007422E4"/>
    <w:rsid w:val="00745CE5"/>
    <w:rsid w:val="00752AA8"/>
    <w:rsid w:val="00752FE2"/>
    <w:rsid w:val="00763EA7"/>
    <w:rsid w:val="00764160"/>
    <w:rsid w:val="007644CA"/>
    <w:rsid w:val="00765045"/>
    <w:rsid w:val="0076603B"/>
    <w:rsid w:val="00771570"/>
    <w:rsid w:val="00777239"/>
    <w:rsid w:val="007809FB"/>
    <w:rsid w:val="007849B5"/>
    <w:rsid w:val="00784F0B"/>
    <w:rsid w:val="00790160"/>
    <w:rsid w:val="007905BE"/>
    <w:rsid w:val="00796F30"/>
    <w:rsid w:val="007A0DB3"/>
    <w:rsid w:val="007A2305"/>
    <w:rsid w:val="007A3C73"/>
    <w:rsid w:val="007B2420"/>
    <w:rsid w:val="007B61BA"/>
    <w:rsid w:val="007C00E9"/>
    <w:rsid w:val="007C17C2"/>
    <w:rsid w:val="007C211A"/>
    <w:rsid w:val="007C2BAC"/>
    <w:rsid w:val="007C3B79"/>
    <w:rsid w:val="007D2121"/>
    <w:rsid w:val="007D2F4F"/>
    <w:rsid w:val="007D3355"/>
    <w:rsid w:val="007D3573"/>
    <w:rsid w:val="007D58D0"/>
    <w:rsid w:val="007D6CB3"/>
    <w:rsid w:val="007E45C9"/>
    <w:rsid w:val="007E76BF"/>
    <w:rsid w:val="007F5593"/>
    <w:rsid w:val="007F5C37"/>
    <w:rsid w:val="007F7098"/>
    <w:rsid w:val="007F7B67"/>
    <w:rsid w:val="00800329"/>
    <w:rsid w:val="0080073E"/>
    <w:rsid w:val="00801289"/>
    <w:rsid w:val="00802B12"/>
    <w:rsid w:val="0081397D"/>
    <w:rsid w:val="00820D65"/>
    <w:rsid w:val="00823CB7"/>
    <w:rsid w:val="00823D0B"/>
    <w:rsid w:val="00824442"/>
    <w:rsid w:val="0082459A"/>
    <w:rsid w:val="00824A66"/>
    <w:rsid w:val="00831E19"/>
    <w:rsid w:val="008323FF"/>
    <w:rsid w:val="0083295F"/>
    <w:rsid w:val="00833768"/>
    <w:rsid w:val="0083419D"/>
    <w:rsid w:val="00835340"/>
    <w:rsid w:val="00836F15"/>
    <w:rsid w:val="008455F0"/>
    <w:rsid w:val="00846453"/>
    <w:rsid w:val="00847133"/>
    <w:rsid w:val="00847ADD"/>
    <w:rsid w:val="0085154D"/>
    <w:rsid w:val="00862754"/>
    <w:rsid w:val="00862F36"/>
    <w:rsid w:val="00867082"/>
    <w:rsid w:val="00870A79"/>
    <w:rsid w:val="00873A87"/>
    <w:rsid w:val="0087714F"/>
    <w:rsid w:val="00877234"/>
    <w:rsid w:val="00883519"/>
    <w:rsid w:val="00885B9A"/>
    <w:rsid w:val="00891272"/>
    <w:rsid w:val="008959A4"/>
    <w:rsid w:val="00895CC4"/>
    <w:rsid w:val="008A0603"/>
    <w:rsid w:val="008A0FF0"/>
    <w:rsid w:val="008A6EAD"/>
    <w:rsid w:val="008B11E6"/>
    <w:rsid w:val="008B5FAE"/>
    <w:rsid w:val="008B6381"/>
    <w:rsid w:val="008B6D8D"/>
    <w:rsid w:val="008C0C0C"/>
    <w:rsid w:val="008C2150"/>
    <w:rsid w:val="008C47DA"/>
    <w:rsid w:val="008C690B"/>
    <w:rsid w:val="008C7B52"/>
    <w:rsid w:val="008D1E2B"/>
    <w:rsid w:val="008D1FB7"/>
    <w:rsid w:val="008D2012"/>
    <w:rsid w:val="008D3C6E"/>
    <w:rsid w:val="008D3C8E"/>
    <w:rsid w:val="008D675E"/>
    <w:rsid w:val="008D75C3"/>
    <w:rsid w:val="008E07D6"/>
    <w:rsid w:val="008E31D9"/>
    <w:rsid w:val="008E75CD"/>
    <w:rsid w:val="008F0B2F"/>
    <w:rsid w:val="008F12C0"/>
    <w:rsid w:val="008F2942"/>
    <w:rsid w:val="008F3A50"/>
    <w:rsid w:val="008F42A7"/>
    <w:rsid w:val="008F7E7A"/>
    <w:rsid w:val="00901441"/>
    <w:rsid w:val="00901CA4"/>
    <w:rsid w:val="009039FD"/>
    <w:rsid w:val="0090529F"/>
    <w:rsid w:val="009204F1"/>
    <w:rsid w:val="009209F5"/>
    <w:rsid w:val="009248C1"/>
    <w:rsid w:val="00930998"/>
    <w:rsid w:val="00931D23"/>
    <w:rsid w:val="0094214E"/>
    <w:rsid w:val="009435E5"/>
    <w:rsid w:val="00943FC6"/>
    <w:rsid w:val="00951F02"/>
    <w:rsid w:val="00952807"/>
    <w:rsid w:val="0095488A"/>
    <w:rsid w:val="00955288"/>
    <w:rsid w:val="00966A82"/>
    <w:rsid w:val="00967CC1"/>
    <w:rsid w:val="00972345"/>
    <w:rsid w:val="00983F06"/>
    <w:rsid w:val="00984CC7"/>
    <w:rsid w:val="00984D48"/>
    <w:rsid w:val="0098551A"/>
    <w:rsid w:val="0098614A"/>
    <w:rsid w:val="009872AC"/>
    <w:rsid w:val="009876EC"/>
    <w:rsid w:val="00987E78"/>
    <w:rsid w:val="00987F10"/>
    <w:rsid w:val="00991C4B"/>
    <w:rsid w:val="0099571B"/>
    <w:rsid w:val="00995A21"/>
    <w:rsid w:val="00997188"/>
    <w:rsid w:val="009A2620"/>
    <w:rsid w:val="009A43D5"/>
    <w:rsid w:val="009A48A4"/>
    <w:rsid w:val="009A75C1"/>
    <w:rsid w:val="009A7B24"/>
    <w:rsid w:val="009B05FA"/>
    <w:rsid w:val="009B7BB6"/>
    <w:rsid w:val="009B7CD1"/>
    <w:rsid w:val="009C0A10"/>
    <w:rsid w:val="009C511D"/>
    <w:rsid w:val="009C78A5"/>
    <w:rsid w:val="009D0BB9"/>
    <w:rsid w:val="009D4F56"/>
    <w:rsid w:val="009D64C1"/>
    <w:rsid w:val="009D6F57"/>
    <w:rsid w:val="009E1A67"/>
    <w:rsid w:val="009E1C31"/>
    <w:rsid w:val="009F14FD"/>
    <w:rsid w:val="009F4129"/>
    <w:rsid w:val="009F4D5C"/>
    <w:rsid w:val="009F74C3"/>
    <w:rsid w:val="00A00445"/>
    <w:rsid w:val="00A00895"/>
    <w:rsid w:val="00A11C41"/>
    <w:rsid w:val="00A14E1F"/>
    <w:rsid w:val="00A15BD0"/>
    <w:rsid w:val="00A16E36"/>
    <w:rsid w:val="00A22532"/>
    <w:rsid w:val="00A2453A"/>
    <w:rsid w:val="00A27A36"/>
    <w:rsid w:val="00A329FA"/>
    <w:rsid w:val="00A32F74"/>
    <w:rsid w:val="00A33991"/>
    <w:rsid w:val="00A33A66"/>
    <w:rsid w:val="00A35A44"/>
    <w:rsid w:val="00A43C45"/>
    <w:rsid w:val="00A44A03"/>
    <w:rsid w:val="00A456AA"/>
    <w:rsid w:val="00A464D3"/>
    <w:rsid w:val="00A522C4"/>
    <w:rsid w:val="00A5433F"/>
    <w:rsid w:val="00A544FA"/>
    <w:rsid w:val="00A57585"/>
    <w:rsid w:val="00A577C8"/>
    <w:rsid w:val="00A60C9A"/>
    <w:rsid w:val="00A60F06"/>
    <w:rsid w:val="00A61DCC"/>
    <w:rsid w:val="00A66373"/>
    <w:rsid w:val="00A72ACD"/>
    <w:rsid w:val="00A734E5"/>
    <w:rsid w:val="00A7760A"/>
    <w:rsid w:val="00A80263"/>
    <w:rsid w:val="00A85269"/>
    <w:rsid w:val="00A93568"/>
    <w:rsid w:val="00A96D60"/>
    <w:rsid w:val="00AA02DE"/>
    <w:rsid w:val="00AA0452"/>
    <w:rsid w:val="00AA0B1A"/>
    <w:rsid w:val="00AA3CE2"/>
    <w:rsid w:val="00AA3D57"/>
    <w:rsid w:val="00AA3FBE"/>
    <w:rsid w:val="00AA431A"/>
    <w:rsid w:val="00AB1919"/>
    <w:rsid w:val="00AB335F"/>
    <w:rsid w:val="00AB7533"/>
    <w:rsid w:val="00AC3D82"/>
    <w:rsid w:val="00AC6D03"/>
    <w:rsid w:val="00AD0A4E"/>
    <w:rsid w:val="00AD1BDF"/>
    <w:rsid w:val="00AD79CE"/>
    <w:rsid w:val="00AE35E2"/>
    <w:rsid w:val="00AE60F5"/>
    <w:rsid w:val="00AF5284"/>
    <w:rsid w:val="00AF7484"/>
    <w:rsid w:val="00B001CB"/>
    <w:rsid w:val="00B0053C"/>
    <w:rsid w:val="00B00E21"/>
    <w:rsid w:val="00B0616C"/>
    <w:rsid w:val="00B07E01"/>
    <w:rsid w:val="00B10642"/>
    <w:rsid w:val="00B1360E"/>
    <w:rsid w:val="00B14AFA"/>
    <w:rsid w:val="00B17B27"/>
    <w:rsid w:val="00B212E9"/>
    <w:rsid w:val="00B215B9"/>
    <w:rsid w:val="00B223F1"/>
    <w:rsid w:val="00B2322E"/>
    <w:rsid w:val="00B24061"/>
    <w:rsid w:val="00B26000"/>
    <w:rsid w:val="00B2611C"/>
    <w:rsid w:val="00B264FD"/>
    <w:rsid w:val="00B267C7"/>
    <w:rsid w:val="00B26DFA"/>
    <w:rsid w:val="00B329C1"/>
    <w:rsid w:val="00B3524E"/>
    <w:rsid w:val="00B3575A"/>
    <w:rsid w:val="00B37C66"/>
    <w:rsid w:val="00B411A8"/>
    <w:rsid w:val="00B43C7C"/>
    <w:rsid w:val="00B5062B"/>
    <w:rsid w:val="00B539BD"/>
    <w:rsid w:val="00B5415C"/>
    <w:rsid w:val="00B54999"/>
    <w:rsid w:val="00B56569"/>
    <w:rsid w:val="00B570C6"/>
    <w:rsid w:val="00B60C23"/>
    <w:rsid w:val="00B61513"/>
    <w:rsid w:val="00B62760"/>
    <w:rsid w:val="00B639B9"/>
    <w:rsid w:val="00B64007"/>
    <w:rsid w:val="00B71F44"/>
    <w:rsid w:val="00B7266E"/>
    <w:rsid w:val="00B73EEF"/>
    <w:rsid w:val="00B74141"/>
    <w:rsid w:val="00B746C2"/>
    <w:rsid w:val="00B74C31"/>
    <w:rsid w:val="00B74EF2"/>
    <w:rsid w:val="00B81A8A"/>
    <w:rsid w:val="00B84827"/>
    <w:rsid w:val="00B8561E"/>
    <w:rsid w:val="00B86301"/>
    <w:rsid w:val="00B922B2"/>
    <w:rsid w:val="00B94522"/>
    <w:rsid w:val="00B9536A"/>
    <w:rsid w:val="00BA002C"/>
    <w:rsid w:val="00BA0651"/>
    <w:rsid w:val="00BA59EC"/>
    <w:rsid w:val="00BB1A58"/>
    <w:rsid w:val="00BB2B60"/>
    <w:rsid w:val="00BC0F48"/>
    <w:rsid w:val="00BC5351"/>
    <w:rsid w:val="00BC6A8C"/>
    <w:rsid w:val="00BC6CC5"/>
    <w:rsid w:val="00BD2C84"/>
    <w:rsid w:val="00BD2D8F"/>
    <w:rsid w:val="00BE1BAF"/>
    <w:rsid w:val="00BE28EB"/>
    <w:rsid w:val="00BE3C32"/>
    <w:rsid w:val="00BE48D4"/>
    <w:rsid w:val="00BE4F74"/>
    <w:rsid w:val="00BE70F7"/>
    <w:rsid w:val="00BF27DF"/>
    <w:rsid w:val="00BF2B8A"/>
    <w:rsid w:val="00BF391C"/>
    <w:rsid w:val="00BF432B"/>
    <w:rsid w:val="00BF43D7"/>
    <w:rsid w:val="00C0094E"/>
    <w:rsid w:val="00C0184D"/>
    <w:rsid w:val="00C021B8"/>
    <w:rsid w:val="00C06021"/>
    <w:rsid w:val="00C06226"/>
    <w:rsid w:val="00C07331"/>
    <w:rsid w:val="00C07A0B"/>
    <w:rsid w:val="00C14D69"/>
    <w:rsid w:val="00C15525"/>
    <w:rsid w:val="00C161EB"/>
    <w:rsid w:val="00C24289"/>
    <w:rsid w:val="00C335FA"/>
    <w:rsid w:val="00C351D3"/>
    <w:rsid w:val="00C355FB"/>
    <w:rsid w:val="00C35EBE"/>
    <w:rsid w:val="00C377E4"/>
    <w:rsid w:val="00C407D4"/>
    <w:rsid w:val="00C40FB5"/>
    <w:rsid w:val="00C45798"/>
    <w:rsid w:val="00C457E3"/>
    <w:rsid w:val="00C512E7"/>
    <w:rsid w:val="00C5154D"/>
    <w:rsid w:val="00C54C86"/>
    <w:rsid w:val="00C6252B"/>
    <w:rsid w:val="00C73A68"/>
    <w:rsid w:val="00C75717"/>
    <w:rsid w:val="00C80A66"/>
    <w:rsid w:val="00C81387"/>
    <w:rsid w:val="00C8153C"/>
    <w:rsid w:val="00C84ADD"/>
    <w:rsid w:val="00C85D8F"/>
    <w:rsid w:val="00C873BB"/>
    <w:rsid w:val="00C90169"/>
    <w:rsid w:val="00C90C36"/>
    <w:rsid w:val="00C93E28"/>
    <w:rsid w:val="00C93F04"/>
    <w:rsid w:val="00C978A0"/>
    <w:rsid w:val="00CA3642"/>
    <w:rsid w:val="00CA3E2B"/>
    <w:rsid w:val="00CA5A5E"/>
    <w:rsid w:val="00CA5A70"/>
    <w:rsid w:val="00CB0197"/>
    <w:rsid w:val="00CB0DE4"/>
    <w:rsid w:val="00CB142B"/>
    <w:rsid w:val="00CB5889"/>
    <w:rsid w:val="00CC0E29"/>
    <w:rsid w:val="00CC2420"/>
    <w:rsid w:val="00CC3198"/>
    <w:rsid w:val="00CC396A"/>
    <w:rsid w:val="00CC5711"/>
    <w:rsid w:val="00CD0149"/>
    <w:rsid w:val="00CD0501"/>
    <w:rsid w:val="00CD1807"/>
    <w:rsid w:val="00CD28E7"/>
    <w:rsid w:val="00CD370D"/>
    <w:rsid w:val="00CD4846"/>
    <w:rsid w:val="00CD5AF4"/>
    <w:rsid w:val="00CD5CDF"/>
    <w:rsid w:val="00CD6318"/>
    <w:rsid w:val="00CD7E7C"/>
    <w:rsid w:val="00CE2BEF"/>
    <w:rsid w:val="00CE37AB"/>
    <w:rsid w:val="00CF06B6"/>
    <w:rsid w:val="00CF09EA"/>
    <w:rsid w:val="00CF23C5"/>
    <w:rsid w:val="00CF6036"/>
    <w:rsid w:val="00CF7BB7"/>
    <w:rsid w:val="00CF7CB9"/>
    <w:rsid w:val="00D00636"/>
    <w:rsid w:val="00D0179C"/>
    <w:rsid w:val="00D03E84"/>
    <w:rsid w:val="00D041C9"/>
    <w:rsid w:val="00D05473"/>
    <w:rsid w:val="00D0580D"/>
    <w:rsid w:val="00D064DD"/>
    <w:rsid w:val="00D06A50"/>
    <w:rsid w:val="00D07660"/>
    <w:rsid w:val="00D111DA"/>
    <w:rsid w:val="00D14FB8"/>
    <w:rsid w:val="00D176F0"/>
    <w:rsid w:val="00D17C6F"/>
    <w:rsid w:val="00D22845"/>
    <w:rsid w:val="00D24267"/>
    <w:rsid w:val="00D27011"/>
    <w:rsid w:val="00D323F2"/>
    <w:rsid w:val="00D34B51"/>
    <w:rsid w:val="00D3516A"/>
    <w:rsid w:val="00D4169B"/>
    <w:rsid w:val="00D45B23"/>
    <w:rsid w:val="00D519AB"/>
    <w:rsid w:val="00D53BB6"/>
    <w:rsid w:val="00D56507"/>
    <w:rsid w:val="00D61607"/>
    <w:rsid w:val="00D669F1"/>
    <w:rsid w:val="00D67983"/>
    <w:rsid w:val="00D71E1E"/>
    <w:rsid w:val="00D73A87"/>
    <w:rsid w:val="00D760E1"/>
    <w:rsid w:val="00D778AD"/>
    <w:rsid w:val="00D80C96"/>
    <w:rsid w:val="00D9046B"/>
    <w:rsid w:val="00D93A8B"/>
    <w:rsid w:val="00D9407E"/>
    <w:rsid w:val="00D94696"/>
    <w:rsid w:val="00D97267"/>
    <w:rsid w:val="00D97DC0"/>
    <w:rsid w:val="00D97DD6"/>
    <w:rsid w:val="00DA4275"/>
    <w:rsid w:val="00DA4ACC"/>
    <w:rsid w:val="00DA58F4"/>
    <w:rsid w:val="00DA744A"/>
    <w:rsid w:val="00DB1846"/>
    <w:rsid w:val="00DB46CE"/>
    <w:rsid w:val="00DC014C"/>
    <w:rsid w:val="00DC01F2"/>
    <w:rsid w:val="00DC0DD7"/>
    <w:rsid w:val="00DC2818"/>
    <w:rsid w:val="00DC4AFE"/>
    <w:rsid w:val="00DC6223"/>
    <w:rsid w:val="00DC68F4"/>
    <w:rsid w:val="00DD2314"/>
    <w:rsid w:val="00DD5A93"/>
    <w:rsid w:val="00DD6B6B"/>
    <w:rsid w:val="00DD712E"/>
    <w:rsid w:val="00DE0D17"/>
    <w:rsid w:val="00DE2055"/>
    <w:rsid w:val="00DE4725"/>
    <w:rsid w:val="00DE653F"/>
    <w:rsid w:val="00DF12DB"/>
    <w:rsid w:val="00DF3178"/>
    <w:rsid w:val="00DF702D"/>
    <w:rsid w:val="00E00797"/>
    <w:rsid w:val="00E00A33"/>
    <w:rsid w:val="00E00BAA"/>
    <w:rsid w:val="00E03367"/>
    <w:rsid w:val="00E05E89"/>
    <w:rsid w:val="00E1052C"/>
    <w:rsid w:val="00E1284D"/>
    <w:rsid w:val="00E136F9"/>
    <w:rsid w:val="00E14BD5"/>
    <w:rsid w:val="00E14D0F"/>
    <w:rsid w:val="00E157FA"/>
    <w:rsid w:val="00E15D86"/>
    <w:rsid w:val="00E204F7"/>
    <w:rsid w:val="00E2082E"/>
    <w:rsid w:val="00E22486"/>
    <w:rsid w:val="00E23C6B"/>
    <w:rsid w:val="00E2437C"/>
    <w:rsid w:val="00E314BB"/>
    <w:rsid w:val="00E31D45"/>
    <w:rsid w:val="00E37068"/>
    <w:rsid w:val="00E42202"/>
    <w:rsid w:val="00E46223"/>
    <w:rsid w:val="00E53D92"/>
    <w:rsid w:val="00E54D04"/>
    <w:rsid w:val="00E575E5"/>
    <w:rsid w:val="00E64292"/>
    <w:rsid w:val="00E64E5A"/>
    <w:rsid w:val="00E654AC"/>
    <w:rsid w:val="00E70344"/>
    <w:rsid w:val="00E75BA2"/>
    <w:rsid w:val="00E765EC"/>
    <w:rsid w:val="00E77F8C"/>
    <w:rsid w:val="00E85B8E"/>
    <w:rsid w:val="00E87BA4"/>
    <w:rsid w:val="00E937EF"/>
    <w:rsid w:val="00E963D4"/>
    <w:rsid w:val="00EA0A8B"/>
    <w:rsid w:val="00EB0F75"/>
    <w:rsid w:val="00EB576C"/>
    <w:rsid w:val="00EB7C62"/>
    <w:rsid w:val="00EC1071"/>
    <w:rsid w:val="00EC19EC"/>
    <w:rsid w:val="00EC56A9"/>
    <w:rsid w:val="00EC614F"/>
    <w:rsid w:val="00EC631C"/>
    <w:rsid w:val="00ED1406"/>
    <w:rsid w:val="00ED1438"/>
    <w:rsid w:val="00ED30E8"/>
    <w:rsid w:val="00ED3B71"/>
    <w:rsid w:val="00EE263A"/>
    <w:rsid w:val="00EE3D99"/>
    <w:rsid w:val="00EF08B6"/>
    <w:rsid w:val="00EF3E91"/>
    <w:rsid w:val="00EF7F55"/>
    <w:rsid w:val="00F0002C"/>
    <w:rsid w:val="00F001FB"/>
    <w:rsid w:val="00F01F16"/>
    <w:rsid w:val="00F050C5"/>
    <w:rsid w:val="00F05E18"/>
    <w:rsid w:val="00F06D35"/>
    <w:rsid w:val="00F119E5"/>
    <w:rsid w:val="00F13D87"/>
    <w:rsid w:val="00F14039"/>
    <w:rsid w:val="00F154D1"/>
    <w:rsid w:val="00F1716F"/>
    <w:rsid w:val="00F20CB4"/>
    <w:rsid w:val="00F21C31"/>
    <w:rsid w:val="00F22579"/>
    <w:rsid w:val="00F2358B"/>
    <w:rsid w:val="00F2421F"/>
    <w:rsid w:val="00F24A47"/>
    <w:rsid w:val="00F25C8B"/>
    <w:rsid w:val="00F264C8"/>
    <w:rsid w:val="00F27A2C"/>
    <w:rsid w:val="00F34081"/>
    <w:rsid w:val="00F36660"/>
    <w:rsid w:val="00F37848"/>
    <w:rsid w:val="00F3791E"/>
    <w:rsid w:val="00F37BDB"/>
    <w:rsid w:val="00F43DCF"/>
    <w:rsid w:val="00F45B3B"/>
    <w:rsid w:val="00F50969"/>
    <w:rsid w:val="00F519C5"/>
    <w:rsid w:val="00F553AD"/>
    <w:rsid w:val="00F6196A"/>
    <w:rsid w:val="00F654B6"/>
    <w:rsid w:val="00F67907"/>
    <w:rsid w:val="00F67938"/>
    <w:rsid w:val="00F71166"/>
    <w:rsid w:val="00F71195"/>
    <w:rsid w:val="00F73BD7"/>
    <w:rsid w:val="00F7693D"/>
    <w:rsid w:val="00F82F2A"/>
    <w:rsid w:val="00F84BD6"/>
    <w:rsid w:val="00F91B81"/>
    <w:rsid w:val="00F95608"/>
    <w:rsid w:val="00FA3119"/>
    <w:rsid w:val="00FA31B6"/>
    <w:rsid w:val="00FA48A5"/>
    <w:rsid w:val="00FA61FE"/>
    <w:rsid w:val="00FA62F2"/>
    <w:rsid w:val="00FB1399"/>
    <w:rsid w:val="00FB17A9"/>
    <w:rsid w:val="00FB3A16"/>
    <w:rsid w:val="00FB3F88"/>
    <w:rsid w:val="00FC2686"/>
    <w:rsid w:val="00FC290B"/>
    <w:rsid w:val="00FC7B2B"/>
    <w:rsid w:val="00FD1824"/>
    <w:rsid w:val="00FD7707"/>
    <w:rsid w:val="00FE165D"/>
    <w:rsid w:val="00FE1EDC"/>
    <w:rsid w:val="00FE2294"/>
    <w:rsid w:val="00FE621E"/>
    <w:rsid w:val="00FE7F4F"/>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rsid w:val="00F73BD7"/>
    <w:rPr>
      <w:sz w:val="16"/>
      <w:szCs w:val="16"/>
    </w:rPr>
  </w:style>
  <w:style w:type="paragraph" w:styleId="Kommentartext">
    <w:name w:val="annotation text"/>
    <w:basedOn w:val="Standard"/>
    <w:link w:val="KommentartextZchn"/>
    <w:rsid w:val="00F73BD7"/>
    <w:rPr>
      <w:sz w:val="20"/>
      <w:szCs w:val="20"/>
    </w:rPr>
  </w:style>
  <w:style w:type="character" w:customStyle="1" w:styleId="KommentartextZchn">
    <w:name w:val="Kommentartext Zchn"/>
    <w:basedOn w:val="Absatz-Standardschriftart"/>
    <w:link w:val="Kommentartext"/>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rsid w:val="00C84A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E70344"/>
    <w:pPr>
      <w:spacing w:line="360" w:lineRule="auto"/>
      <w:ind w:left="720"/>
      <w:contextualSpacing/>
    </w:pPr>
    <w:rPr>
      <w:rFonts w:ascii="Arial" w:hAnsi="Arial" w:cs="Arial"/>
      <w:sz w:val="20"/>
      <w:szCs w:val="20"/>
    </w:rPr>
  </w:style>
  <w:style w:type="character" w:styleId="NichtaufgelsteErwhnung">
    <w:name w:val="Unresolved Mention"/>
    <w:basedOn w:val="Absatz-Standardschriftart"/>
    <w:uiPriority w:val="99"/>
    <w:semiHidden/>
    <w:unhideWhenUsed/>
    <w:rsid w:val="00B9452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7816525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33910802">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547137876">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a313491a-7e6f-4287-9534-ab232e81e77a" xsi:nil="true"/>
    <lcf76f155ced4ddcb4097134ff3c332f xmlns="f775f55a-9da5-4d7b-957a-de67a3365fdb">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F9EB0E86D1DEC04A8F990B6E4BB82CBF" ma:contentTypeVersion="13" ma:contentTypeDescription="Ein neues Dokument erstellen." ma:contentTypeScope="" ma:versionID="f1979dadfd604bc0244b1fffb2a7b2fa">
  <xsd:schema xmlns:xsd="http://www.w3.org/2001/XMLSchema" xmlns:xs="http://www.w3.org/2001/XMLSchema" xmlns:p="http://schemas.microsoft.com/office/2006/metadata/properties" xmlns:ns2="f775f55a-9da5-4d7b-957a-de67a3365fdb" xmlns:ns3="a313491a-7e6f-4287-9534-ab232e81e77a" targetNamespace="http://schemas.microsoft.com/office/2006/metadata/properties" ma:root="true" ma:fieldsID="5a7b587da019ea9ea0666a97e06b1a0e" ns2:_="" ns3:_="">
    <xsd:import namespace="f775f55a-9da5-4d7b-957a-de67a3365fdb"/>
    <xsd:import namespace="a313491a-7e6f-4287-9534-ab232e81e77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75f55a-9da5-4d7b-957a-de67a3365f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eab5930-0762-4681-b2a1-2d440a77dbe8"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13491a-7e6f-4287-9534-ab232e81e77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f8ab708-95e3-4f7f-829a-fefcb275c6e7}" ma:internalName="TaxCatchAll" ma:showField="CatchAllData" ma:web="a313491a-7e6f-4287-9534-ab232e81e7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6EF1D8C-2635-4183-8DA3-585AAAF66C76}">
  <ds:schemaRefs>
    <ds:schemaRef ds:uri="http://schemas.openxmlformats.org/officeDocument/2006/bibliography"/>
  </ds:schemaRefs>
</ds:datastoreItem>
</file>

<file path=customXml/itemProps2.xml><?xml version="1.0" encoding="utf-8"?>
<ds:datastoreItem xmlns:ds="http://schemas.openxmlformats.org/officeDocument/2006/customXml" ds:itemID="{F9C8FC77-CE2A-42BD-9EC7-046CB669EE8A}">
  <ds:schemaRefs>
    <ds:schemaRef ds:uri="http://schemas.microsoft.com/office/2006/metadata/properties"/>
    <ds:schemaRef ds:uri="http://schemas.microsoft.com/office/infopath/2007/PartnerControls"/>
    <ds:schemaRef ds:uri="a313491a-7e6f-4287-9534-ab232e81e77a"/>
    <ds:schemaRef ds:uri="f775f55a-9da5-4d7b-957a-de67a3365fdb"/>
  </ds:schemaRefs>
</ds:datastoreItem>
</file>

<file path=customXml/itemProps3.xml><?xml version="1.0" encoding="utf-8"?>
<ds:datastoreItem xmlns:ds="http://schemas.openxmlformats.org/officeDocument/2006/customXml" ds:itemID="{FB168842-9CEF-47F9-AFF4-536CEFC6752A}">
  <ds:schemaRefs>
    <ds:schemaRef ds:uri="http://schemas.microsoft.com/sharepoint/v3/contenttype/forms"/>
  </ds:schemaRefs>
</ds:datastoreItem>
</file>

<file path=customXml/itemProps4.xml><?xml version="1.0" encoding="utf-8"?>
<ds:datastoreItem xmlns:ds="http://schemas.openxmlformats.org/officeDocument/2006/customXml" ds:itemID="{3CD6EC43-6BE1-485C-A974-1A987D37DA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75f55a-9da5-4d7b-957a-de67a3365fdb"/>
    <ds:schemaRef ds:uri="a313491a-7e6f-4287-9534-ab232e81e7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440</Words>
  <Characters>3413</Characters>
  <Application>Microsoft Office Word</Application>
  <DocSecurity>4</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kommunikation.pur</Company>
  <LinksUpToDate>false</LinksUpToDate>
  <CharactersWithSpaces>3846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Simone John</dc:creator>
  <cp:lastModifiedBy>Christina Krumpoch - kommunikation.pur GmbH</cp:lastModifiedBy>
  <cp:revision>2</cp:revision>
  <cp:lastPrinted>2017-01-04T10:11:00Z</cp:lastPrinted>
  <dcterms:created xsi:type="dcterms:W3CDTF">2025-09-10T12:23:00Z</dcterms:created>
  <dcterms:modified xsi:type="dcterms:W3CDTF">2025-09-10T12:23:00Z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0x010100F9EB0E86D1DEC04A8F990B6E4BB82CBF</vt:lpwstr>
  </property>
  <property fmtid="{D5CDD505-2E9C-101B-9397-08002B2CF9AE}" pid="3" name="Order">
    <vt:r8>996800</vt:r8>
  </property>
  <property fmtid="{D5CDD505-2E9C-101B-9397-08002B2CF9AE}" pid="4" name="MediaServiceImageTags">
    <vt:lpwstr/>
  </property>
</Properties>
</file>